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30" w:rsidRPr="00B37724" w:rsidRDefault="00EB0230" w:rsidP="00B37724">
      <w:pPr>
        <w:ind w:left="142"/>
        <w:rPr>
          <w:sz w:val="26"/>
          <w:szCs w:val="26"/>
        </w:rPr>
      </w:pPr>
      <w:r w:rsidRPr="00B37724">
        <w:rPr>
          <w:noProof/>
          <w:sz w:val="26"/>
          <w:szCs w:val="26"/>
          <w:lang w:val="ru-RU" w:eastAsia="ru-RU"/>
        </w:rPr>
        <w:drawing>
          <wp:inline distT="0" distB="0" distL="0" distR="0" wp14:anchorId="4949925C" wp14:editId="2680B641">
            <wp:extent cx="1924050" cy="725461"/>
            <wp:effectExtent l="0" t="0" r="0" b="0"/>
            <wp:docPr id="3" name="Рисунок 3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37" cy="7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41" w:rsidRPr="00B37724" w:rsidRDefault="00EB0230" w:rsidP="00B37724">
      <w:pPr>
        <w:pStyle w:val="a3"/>
        <w:jc w:val="right"/>
        <w:rPr>
          <w:color w:val="000099"/>
          <w:sz w:val="26"/>
          <w:szCs w:val="26"/>
          <w:lang w:val="ru-RU"/>
        </w:rPr>
      </w:pPr>
      <w:r w:rsidRPr="00B37724">
        <w:rPr>
          <w:sz w:val="26"/>
          <w:szCs w:val="26"/>
          <w:lang w:val="ru-RU"/>
        </w:rPr>
        <w:t xml:space="preserve">                                             </w:t>
      </w:r>
      <w:r w:rsidR="00CC3941" w:rsidRPr="00B37724">
        <w:rPr>
          <w:color w:val="000099"/>
          <w:sz w:val="26"/>
          <w:szCs w:val="26"/>
          <w:lang w:val="ru-RU"/>
        </w:rPr>
        <w:t xml:space="preserve">Москва, </w:t>
      </w:r>
      <w:r w:rsidR="0038705A">
        <w:rPr>
          <w:color w:val="000099"/>
          <w:sz w:val="26"/>
          <w:szCs w:val="26"/>
          <w:lang w:val="ru-RU"/>
        </w:rPr>
        <w:t>07</w:t>
      </w:r>
      <w:r w:rsidR="00CC3941" w:rsidRPr="00B37724">
        <w:rPr>
          <w:color w:val="000099"/>
          <w:sz w:val="26"/>
          <w:szCs w:val="26"/>
          <w:lang w:val="ru-RU"/>
        </w:rPr>
        <w:t xml:space="preserve"> </w:t>
      </w:r>
      <w:r w:rsidR="0038705A">
        <w:rPr>
          <w:color w:val="000099"/>
          <w:sz w:val="26"/>
          <w:szCs w:val="26"/>
          <w:lang w:val="ru-RU"/>
        </w:rPr>
        <w:t>февраля</w:t>
      </w:r>
      <w:r w:rsidR="00CC3941" w:rsidRPr="00B37724">
        <w:rPr>
          <w:color w:val="000099"/>
          <w:sz w:val="26"/>
          <w:szCs w:val="26"/>
          <w:lang w:val="ru-RU"/>
        </w:rPr>
        <w:t xml:space="preserve"> 201</w:t>
      </w:r>
      <w:r w:rsidR="008C4DD5" w:rsidRPr="00B37724">
        <w:rPr>
          <w:color w:val="000099"/>
          <w:sz w:val="26"/>
          <w:szCs w:val="26"/>
          <w:lang w:val="ru-RU"/>
        </w:rPr>
        <w:t>8</w:t>
      </w:r>
      <w:r w:rsidR="00CC3941" w:rsidRPr="00B37724">
        <w:rPr>
          <w:color w:val="000099"/>
          <w:sz w:val="26"/>
          <w:szCs w:val="26"/>
          <w:lang w:val="ru-RU"/>
        </w:rPr>
        <w:t xml:space="preserve"> г.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>Дорогие друзья!</w:t>
      </w:r>
    </w:p>
    <w:p w:rsidR="00EB0230" w:rsidRPr="00B37724" w:rsidRDefault="00EB0230" w:rsidP="00B37724">
      <w:pPr>
        <w:spacing w:line="240" w:lineRule="atLeast"/>
        <w:ind w:left="720" w:right="-227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 </w:t>
      </w:r>
    </w:p>
    <w:p w:rsidR="00EB0230" w:rsidRPr="00B37724" w:rsidRDefault="00EB0230" w:rsidP="00B37724">
      <w:pPr>
        <w:spacing w:line="240" w:lineRule="atLeast"/>
        <w:jc w:val="both"/>
        <w:rPr>
          <w:b/>
          <w:color w:val="C00000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В рамках </w:t>
      </w:r>
      <w:r w:rsidRPr="00B37724">
        <w:rPr>
          <w:b/>
          <w:color w:val="000099"/>
          <w:sz w:val="26"/>
          <w:szCs w:val="26"/>
          <w:lang w:val="ru-RU"/>
        </w:rPr>
        <w:t xml:space="preserve">нового цикла лекций </w:t>
      </w:r>
      <w:r w:rsidR="009569E0" w:rsidRPr="00B37724">
        <w:rPr>
          <w:b/>
          <w:color w:val="6C0000"/>
          <w:sz w:val="26"/>
          <w:szCs w:val="26"/>
          <w:lang w:val="ru-RU"/>
        </w:rPr>
        <w:t>«Г</w:t>
      </w:r>
      <w:r w:rsidR="00567FE6" w:rsidRPr="00B37724">
        <w:rPr>
          <w:b/>
          <w:color w:val="6C0000"/>
          <w:sz w:val="26"/>
          <w:szCs w:val="26"/>
          <w:lang w:val="ru-RU"/>
        </w:rPr>
        <w:t xml:space="preserve">реция и Кипр глазами русских в конце </w:t>
      </w:r>
      <w:r w:rsidR="00567FE6" w:rsidRPr="00B37724">
        <w:rPr>
          <w:b/>
          <w:color w:val="6C0000"/>
          <w:sz w:val="26"/>
          <w:szCs w:val="26"/>
          <w:lang w:val="el-GR"/>
        </w:rPr>
        <w:t>X</w:t>
      </w:r>
      <w:r w:rsidR="00567FE6" w:rsidRPr="00B37724">
        <w:rPr>
          <w:b/>
          <w:color w:val="6C0000"/>
          <w:sz w:val="26"/>
          <w:szCs w:val="26"/>
          <w:lang w:val="ru-RU"/>
        </w:rPr>
        <w:t xml:space="preserve">-первой половине </w:t>
      </w:r>
      <w:r w:rsidR="00567FE6" w:rsidRPr="00B37724">
        <w:rPr>
          <w:b/>
          <w:color w:val="6C0000"/>
          <w:sz w:val="26"/>
          <w:szCs w:val="26"/>
        </w:rPr>
        <w:t>XVII</w:t>
      </w:r>
      <w:r w:rsidR="00567FE6" w:rsidRPr="00B37724">
        <w:rPr>
          <w:b/>
          <w:color w:val="6C0000"/>
          <w:sz w:val="26"/>
          <w:szCs w:val="26"/>
          <w:lang w:val="ru-RU"/>
        </w:rPr>
        <w:t xml:space="preserve"> столетия»</w:t>
      </w:r>
      <w:r w:rsidRPr="00B37724">
        <w:rPr>
          <w:color w:val="000099"/>
          <w:sz w:val="26"/>
          <w:szCs w:val="26"/>
          <w:lang w:val="ru-RU"/>
        </w:rPr>
        <w:t xml:space="preserve">, который читает </w:t>
      </w:r>
      <w:r w:rsidR="009569E0" w:rsidRPr="00B37724">
        <w:rPr>
          <w:color w:val="000099"/>
          <w:sz w:val="26"/>
          <w:szCs w:val="26"/>
          <w:lang w:val="ru-RU"/>
        </w:rPr>
        <w:t xml:space="preserve">искусствовед, </w:t>
      </w:r>
      <w:r w:rsidR="004A05A9" w:rsidRPr="00B37724">
        <w:rPr>
          <w:color w:val="000099"/>
          <w:sz w:val="26"/>
          <w:szCs w:val="26"/>
          <w:lang w:val="ru-RU"/>
        </w:rPr>
        <w:t xml:space="preserve">кандидат наук, </w:t>
      </w:r>
      <w:r w:rsidR="009569E0" w:rsidRPr="00B37724">
        <w:rPr>
          <w:color w:val="000099"/>
          <w:sz w:val="26"/>
          <w:szCs w:val="26"/>
          <w:lang w:val="ru-RU"/>
        </w:rPr>
        <w:t xml:space="preserve">научный сотрудник Музея Кремля </w:t>
      </w:r>
      <w:r w:rsidR="009569E0" w:rsidRPr="00B37724">
        <w:rPr>
          <w:b/>
          <w:color w:val="6C0000"/>
          <w:sz w:val="26"/>
          <w:szCs w:val="26"/>
          <w:lang w:val="ru-RU"/>
        </w:rPr>
        <w:t>Юлия Бузыкина</w:t>
      </w:r>
      <w:r w:rsidRPr="00B37724">
        <w:rPr>
          <w:b/>
          <w:color w:val="6C0000"/>
          <w:sz w:val="26"/>
          <w:szCs w:val="26"/>
          <w:lang w:val="ru-RU"/>
        </w:rPr>
        <w:t>,</w:t>
      </w:r>
      <w:r w:rsidRPr="00B37724">
        <w:rPr>
          <w:b/>
          <w:color w:val="C00000"/>
          <w:sz w:val="26"/>
          <w:szCs w:val="26"/>
          <w:lang w:val="ru-RU"/>
        </w:rPr>
        <w:t xml:space="preserve"> </w:t>
      </w:r>
      <w:r w:rsidRPr="00B37724">
        <w:rPr>
          <w:b/>
          <w:color w:val="000099"/>
          <w:sz w:val="26"/>
          <w:szCs w:val="26"/>
          <w:lang w:val="ru-RU"/>
        </w:rPr>
        <w:t>Греческий Культурный Центр-ГКЦ</w:t>
      </w:r>
      <w:r w:rsidRPr="00B37724">
        <w:rPr>
          <w:color w:val="000099"/>
          <w:sz w:val="26"/>
          <w:szCs w:val="26"/>
          <w:lang w:val="ru-RU"/>
        </w:rPr>
        <w:t xml:space="preserve"> рад пригласить Вас на </w:t>
      </w:r>
      <w:r w:rsidR="0038705A">
        <w:rPr>
          <w:color w:val="000099"/>
          <w:sz w:val="26"/>
          <w:szCs w:val="26"/>
          <w:lang w:val="ru-RU"/>
        </w:rPr>
        <w:t>пятую</w:t>
      </w:r>
      <w:r w:rsidRPr="00B37724">
        <w:rPr>
          <w:color w:val="000099"/>
          <w:sz w:val="26"/>
          <w:szCs w:val="26"/>
          <w:lang w:val="ru-RU"/>
        </w:rPr>
        <w:t xml:space="preserve"> лекцию курса </w:t>
      </w:r>
      <w:r w:rsidRPr="00B37724">
        <w:rPr>
          <w:i/>
          <w:color w:val="000099"/>
          <w:sz w:val="26"/>
          <w:szCs w:val="26"/>
          <w:u w:val="single"/>
          <w:lang w:val="ru-RU"/>
        </w:rPr>
        <w:t>на тему</w:t>
      </w:r>
      <w:r w:rsidRPr="00B37724">
        <w:rPr>
          <w:color w:val="000099"/>
          <w:sz w:val="26"/>
          <w:szCs w:val="26"/>
          <w:lang w:val="ru-RU"/>
        </w:rPr>
        <w:t xml:space="preserve">: </w:t>
      </w:r>
    </w:p>
    <w:p w:rsidR="00EB0230" w:rsidRPr="00B37724" w:rsidRDefault="00EB0230" w:rsidP="00B37724">
      <w:pPr>
        <w:spacing w:line="240" w:lineRule="atLeast"/>
        <w:ind w:left="360"/>
        <w:jc w:val="both"/>
        <w:rPr>
          <w:b/>
          <w:i/>
          <w:color w:val="750109"/>
          <w:sz w:val="26"/>
          <w:szCs w:val="26"/>
          <w:lang w:val="ru-RU"/>
        </w:rPr>
      </w:pPr>
    </w:p>
    <w:p w:rsidR="00DB1AAF" w:rsidRDefault="00CC3941" w:rsidP="0038705A">
      <w:pPr>
        <w:spacing w:line="240" w:lineRule="atLeast"/>
        <w:jc w:val="center"/>
        <w:rPr>
          <w:b/>
          <w:i/>
          <w:color w:val="750109"/>
          <w:sz w:val="26"/>
          <w:szCs w:val="26"/>
          <w:lang w:val="ru-RU"/>
        </w:rPr>
      </w:pPr>
      <w:r w:rsidRPr="00B37724">
        <w:rPr>
          <w:b/>
          <w:i/>
          <w:color w:val="750109"/>
          <w:sz w:val="26"/>
          <w:szCs w:val="26"/>
          <w:lang w:val="ru-RU"/>
        </w:rPr>
        <w:t>«</w:t>
      </w:r>
      <w:r w:rsidR="0038705A" w:rsidRPr="0038705A">
        <w:rPr>
          <w:b/>
          <w:i/>
          <w:color w:val="750109"/>
          <w:sz w:val="26"/>
          <w:szCs w:val="26"/>
          <w:lang w:val="ru-RU"/>
        </w:rPr>
        <w:t>Античность в древнерусском искусстве: аллегорические фигуры и триумфальные колонны</w:t>
      </w:r>
      <w:r w:rsidRPr="00B37724">
        <w:rPr>
          <w:b/>
          <w:i/>
          <w:color w:val="750109"/>
          <w:sz w:val="26"/>
          <w:szCs w:val="26"/>
          <w:lang w:val="ru-RU"/>
        </w:rPr>
        <w:t>»</w:t>
      </w:r>
    </w:p>
    <w:p w:rsidR="003573B5" w:rsidRPr="00B37724" w:rsidRDefault="003573B5" w:rsidP="0038705A">
      <w:pPr>
        <w:spacing w:line="240" w:lineRule="atLeast"/>
        <w:jc w:val="center"/>
        <w:rPr>
          <w:b/>
          <w:i/>
          <w:color w:val="750109"/>
          <w:sz w:val="26"/>
          <w:szCs w:val="26"/>
          <w:lang w:val="ru-RU"/>
        </w:rPr>
      </w:pPr>
      <w:r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>
            <wp:extent cx="2213623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ik_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59" cy="14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>
            <wp:extent cx="2003425" cy="150256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ece101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67" cy="15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30" w:rsidRPr="00B37724" w:rsidRDefault="00EB0230" w:rsidP="00B37724">
      <w:pPr>
        <w:spacing w:line="240" w:lineRule="atLeast"/>
        <w:ind w:right="-227" w:firstLine="708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Лекция состоится </w:t>
      </w:r>
      <w:r w:rsidR="00EB4CB8" w:rsidRPr="00B37724">
        <w:rPr>
          <w:b/>
          <w:color w:val="000099"/>
          <w:sz w:val="26"/>
          <w:szCs w:val="26"/>
          <w:lang w:val="ru-RU"/>
        </w:rPr>
        <w:t>в понедельник 1</w:t>
      </w:r>
      <w:r w:rsidR="0038705A">
        <w:rPr>
          <w:b/>
          <w:color w:val="000099"/>
          <w:sz w:val="26"/>
          <w:szCs w:val="26"/>
          <w:lang w:val="ru-RU"/>
        </w:rPr>
        <w:t>2</w:t>
      </w:r>
      <w:r w:rsidR="00EB4CB8" w:rsidRPr="00B37724">
        <w:rPr>
          <w:b/>
          <w:color w:val="000099"/>
          <w:sz w:val="26"/>
          <w:szCs w:val="26"/>
          <w:lang w:val="ru-RU"/>
        </w:rPr>
        <w:t xml:space="preserve"> </w:t>
      </w:r>
      <w:r w:rsidR="0038705A">
        <w:rPr>
          <w:b/>
          <w:color w:val="000099"/>
          <w:sz w:val="26"/>
          <w:szCs w:val="26"/>
          <w:lang w:val="ru-RU"/>
        </w:rPr>
        <w:t>февраля</w:t>
      </w:r>
      <w:r w:rsidR="00F71914" w:rsidRPr="00B37724">
        <w:rPr>
          <w:b/>
          <w:color w:val="000099"/>
          <w:sz w:val="26"/>
          <w:szCs w:val="26"/>
          <w:lang w:val="ru-RU"/>
        </w:rPr>
        <w:t xml:space="preserve"> 201</w:t>
      </w:r>
      <w:r w:rsidR="00FB6F6F" w:rsidRPr="00B37724">
        <w:rPr>
          <w:b/>
          <w:color w:val="000099"/>
          <w:sz w:val="26"/>
          <w:szCs w:val="26"/>
          <w:lang w:val="ru-RU"/>
        </w:rPr>
        <w:t>8</w:t>
      </w:r>
      <w:r w:rsidR="00F71914" w:rsidRPr="00B37724">
        <w:rPr>
          <w:b/>
          <w:color w:val="000099"/>
          <w:sz w:val="26"/>
          <w:szCs w:val="26"/>
          <w:lang w:val="ru-RU"/>
        </w:rPr>
        <w:t xml:space="preserve">г. </w:t>
      </w:r>
      <w:r w:rsidRPr="00B37724">
        <w:rPr>
          <w:b/>
          <w:color w:val="000099"/>
          <w:sz w:val="26"/>
          <w:szCs w:val="26"/>
          <w:lang w:val="ru-RU"/>
        </w:rPr>
        <w:t>в 18-</w:t>
      </w:r>
      <w:r w:rsidR="00A30DD7" w:rsidRPr="00A30DD7">
        <w:rPr>
          <w:b/>
          <w:color w:val="000099"/>
          <w:sz w:val="26"/>
          <w:szCs w:val="26"/>
          <w:lang w:val="ru-RU"/>
        </w:rPr>
        <w:t>45</w:t>
      </w:r>
      <w:bookmarkStart w:id="0" w:name="_GoBack"/>
      <w:bookmarkEnd w:id="0"/>
      <w:r w:rsidRPr="00B37724">
        <w:rPr>
          <w:b/>
          <w:color w:val="000099"/>
          <w:sz w:val="26"/>
          <w:szCs w:val="26"/>
          <w:lang w:val="ru-RU"/>
        </w:rPr>
        <w:t xml:space="preserve"> </w:t>
      </w:r>
      <w:r w:rsidRPr="00B37724">
        <w:rPr>
          <w:color w:val="000099"/>
          <w:sz w:val="26"/>
          <w:szCs w:val="26"/>
          <w:lang w:val="ru-RU"/>
        </w:rPr>
        <w:t>в Международном фонде славянской письменности и культуры.</w:t>
      </w:r>
    </w:p>
    <w:p w:rsidR="00EB0230" w:rsidRPr="00B37724" w:rsidRDefault="00EB0230" w:rsidP="00B37724">
      <w:pPr>
        <w:pStyle w:val="a3"/>
        <w:spacing w:line="240" w:lineRule="atLeast"/>
        <w:jc w:val="center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>Ждем Вас по адресу: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b/>
          <w:color w:val="0000FF"/>
          <w:sz w:val="26"/>
          <w:szCs w:val="26"/>
          <w:lang w:val="ru-RU"/>
        </w:rPr>
      </w:pPr>
      <w:r w:rsidRPr="00B37724">
        <w:rPr>
          <w:b/>
          <w:color w:val="0000FF"/>
          <w:sz w:val="26"/>
          <w:szCs w:val="26"/>
          <w:lang w:val="ru-RU"/>
        </w:rPr>
        <w:t>Международный фонд славянской письменности и культуры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b/>
          <w:color w:val="0000FF"/>
          <w:sz w:val="26"/>
          <w:szCs w:val="26"/>
          <w:lang w:val="ru-RU"/>
        </w:rPr>
      </w:pPr>
      <w:r w:rsidRPr="00B37724">
        <w:rPr>
          <w:b/>
          <w:color w:val="0000FF"/>
          <w:sz w:val="26"/>
          <w:szCs w:val="26"/>
          <w:lang w:val="ru-RU"/>
        </w:rPr>
        <w:t>Черниговский пер., 9/13, стр. 2, этаж 2, Концертный зал,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b/>
          <w:color w:val="0000FF"/>
          <w:sz w:val="26"/>
          <w:szCs w:val="26"/>
          <w:lang w:val="ru-RU"/>
        </w:rPr>
      </w:pPr>
      <w:r w:rsidRPr="00B37724">
        <w:rPr>
          <w:b/>
          <w:color w:val="0000FF"/>
          <w:sz w:val="26"/>
          <w:szCs w:val="26"/>
          <w:lang w:val="ru-RU"/>
        </w:rPr>
        <w:t>(м. «Третьяковская», «Новокузнецкая»)</w:t>
      </w:r>
    </w:p>
    <w:p w:rsidR="00B37724" w:rsidRPr="00B37724" w:rsidRDefault="00B37724" w:rsidP="00B37724">
      <w:pPr>
        <w:pStyle w:val="a3"/>
        <w:spacing w:line="240" w:lineRule="atLeast"/>
        <w:ind w:firstLine="720"/>
        <w:jc w:val="both"/>
        <w:rPr>
          <w:color w:val="000099"/>
          <w:sz w:val="26"/>
          <w:szCs w:val="26"/>
          <w:lang w:val="ru-RU"/>
        </w:rPr>
      </w:pPr>
    </w:p>
    <w:p w:rsidR="00EB0230" w:rsidRPr="00B37724" w:rsidRDefault="00EB0230" w:rsidP="00B37724">
      <w:pPr>
        <w:pStyle w:val="a3"/>
        <w:spacing w:line="240" w:lineRule="atLeast"/>
        <w:ind w:firstLine="720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За дополнительной информацией заинтересованных просим обращаться в Греческий культурный центр по тел. 7084809/10, а также следить за обновлением информации на нашем сайте </w:t>
      </w:r>
      <w:hyperlink r:id="rId11" w:history="1">
        <w:r w:rsidR="004C57D9" w:rsidRPr="00B37724">
          <w:rPr>
            <w:rStyle w:val="a5"/>
            <w:sz w:val="26"/>
            <w:szCs w:val="26"/>
          </w:rPr>
          <w:t>www</w:t>
        </w:r>
        <w:r w:rsidR="004C57D9" w:rsidRPr="00B37724">
          <w:rPr>
            <w:rStyle w:val="a5"/>
            <w:sz w:val="26"/>
            <w:szCs w:val="26"/>
            <w:lang w:val="ru-RU"/>
          </w:rPr>
          <w:t>.</w:t>
        </w:r>
        <w:proofErr w:type="spellStart"/>
        <w:r w:rsidR="004C57D9" w:rsidRPr="00B37724">
          <w:rPr>
            <w:rStyle w:val="a5"/>
            <w:sz w:val="26"/>
            <w:szCs w:val="26"/>
          </w:rPr>
          <w:t>hecucenter</w:t>
        </w:r>
        <w:proofErr w:type="spellEnd"/>
        <w:r w:rsidR="004C57D9" w:rsidRPr="00B37724">
          <w:rPr>
            <w:rStyle w:val="a5"/>
            <w:sz w:val="26"/>
            <w:szCs w:val="26"/>
            <w:lang w:val="ru-RU"/>
          </w:rPr>
          <w:t>.</w:t>
        </w:r>
        <w:proofErr w:type="spellStart"/>
        <w:r w:rsidR="004C57D9" w:rsidRPr="00B37724">
          <w:rPr>
            <w:rStyle w:val="a5"/>
            <w:sz w:val="26"/>
            <w:szCs w:val="26"/>
          </w:rPr>
          <w:t>ru</w:t>
        </w:r>
        <w:proofErr w:type="spellEnd"/>
      </w:hyperlink>
      <w:r w:rsidR="004C57D9" w:rsidRPr="00B37724">
        <w:rPr>
          <w:color w:val="000099"/>
          <w:sz w:val="26"/>
          <w:szCs w:val="26"/>
          <w:lang w:val="ru-RU"/>
        </w:rPr>
        <w:t xml:space="preserve"> </w:t>
      </w:r>
    </w:p>
    <w:p w:rsidR="00EB0230" w:rsidRPr="00B37724" w:rsidRDefault="00EB0230" w:rsidP="00B37724">
      <w:pPr>
        <w:spacing w:line="240" w:lineRule="atLeast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ab/>
        <w:t xml:space="preserve">Цикл лекций записывается на видео и выкладывается на сайте ГКЦ, в рубрике «Видеоархив» </w:t>
      </w:r>
      <w:hyperlink r:id="rId12" w:tgtFrame="_blank" w:history="1">
        <w:r w:rsidRPr="00B37724">
          <w:rPr>
            <w:color w:val="000099"/>
            <w:sz w:val="26"/>
            <w:szCs w:val="26"/>
            <w:lang w:val="ru-RU"/>
          </w:rPr>
          <w:t>http://www.hecucenter.ru/ru/videoarc/</w:t>
        </w:r>
      </w:hyperlink>
    </w:p>
    <w:p w:rsidR="00EB0230" w:rsidRPr="002C747C" w:rsidRDefault="00EB0230" w:rsidP="00B37724">
      <w:pPr>
        <w:spacing w:line="360" w:lineRule="auto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ab/>
      </w:r>
      <w:r w:rsidR="002C747C">
        <w:rPr>
          <w:color w:val="000099"/>
          <w:sz w:val="26"/>
          <w:szCs w:val="26"/>
          <w:lang w:val="ru-RU"/>
        </w:rPr>
        <w:tab/>
      </w:r>
      <w:r w:rsidR="002C747C">
        <w:rPr>
          <w:color w:val="000099"/>
          <w:sz w:val="26"/>
          <w:szCs w:val="26"/>
        </w:rPr>
        <w:t>C</w:t>
      </w:r>
      <w:r w:rsidR="002C747C" w:rsidRPr="00301712">
        <w:rPr>
          <w:color w:val="000099"/>
          <w:sz w:val="26"/>
          <w:szCs w:val="26"/>
          <w:lang w:val="ru-RU"/>
        </w:rPr>
        <w:t xml:space="preserve"> </w:t>
      </w:r>
      <w:r w:rsidR="002C747C">
        <w:rPr>
          <w:color w:val="000099"/>
          <w:sz w:val="26"/>
          <w:szCs w:val="26"/>
          <w:lang w:val="ru-RU"/>
        </w:rPr>
        <w:t>уважением,</w:t>
      </w:r>
    </w:p>
    <w:p w:rsidR="00EB0230" w:rsidRPr="00B37724" w:rsidRDefault="00106343" w:rsidP="00B37724">
      <w:pPr>
        <w:spacing w:line="360" w:lineRule="auto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      </w:t>
      </w:r>
      <w:r w:rsidR="00EB0230" w:rsidRPr="00B37724">
        <w:rPr>
          <w:color w:val="000099"/>
          <w:sz w:val="26"/>
          <w:szCs w:val="26"/>
          <w:lang w:val="ru-RU"/>
        </w:rPr>
        <w:t xml:space="preserve">           Теодора Янници,</w:t>
      </w:r>
    </w:p>
    <w:p w:rsidR="00EB0230" w:rsidRPr="004E413D" w:rsidRDefault="00EB0230" w:rsidP="00B37724">
      <w:pPr>
        <w:spacing w:line="360" w:lineRule="auto"/>
        <w:jc w:val="both"/>
        <w:outlineLvl w:val="0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           директор Греческого культурного центра</w:t>
      </w:r>
    </w:p>
    <w:p w:rsidR="00B37724" w:rsidRPr="004E413D" w:rsidRDefault="00B37724" w:rsidP="00B37724">
      <w:pPr>
        <w:spacing w:line="360" w:lineRule="auto"/>
        <w:jc w:val="both"/>
        <w:outlineLvl w:val="0"/>
        <w:rPr>
          <w:color w:val="000099"/>
          <w:sz w:val="26"/>
          <w:szCs w:val="26"/>
          <w:lang w:val="ru-RU"/>
        </w:rPr>
      </w:pPr>
    </w:p>
    <w:p w:rsidR="00106343" w:rsidRPr="004E413D" w:rsidRDefault="00B37724" w:rsidP="00B37724">
      <w:pPr>
        <w:spacing w:line="360" w:lineRule="auto"/>
        <w:jc w:val="center"/>
        <w:rPr>
          <w:color w:val="000099"/>
          <w:sz w:val="26"/>
          <w:szCs w:val="26"/>
          <w:lang w:val="ru-RU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lastRenderedPageBreak/>
        <w:drawing>
          <wp:inline distT="0" distB="0" distL="0" distR="0" wp14:anchorId="3832ECCE" wp14:editId="14B37654">
            <wp:extent cx="1478521" cy="199072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95" cy="199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13D">
        <w:rPr>
          <w:color w:val="000099"/>
          <w:sz w:val="26"/>
          <w:szCs w:val="26"/>
          <w:lang w:val="ru-RU"/>
        </w:rPr>
        <w:t xml:space="preserve">  </w:t>
      </w:r>
      <w:r w:rsidRPr="00B37724"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 wp14:anchorId="43CF36AD" wp14:editId="7F717398">
            <wp:extent cx="1410641" cy="19879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27" cy="2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24" w:rsidRPr="004E413D" w:rsidRDefault="00B37724" w:rsidP="00B37724">
      <w:pPr>
        <w:spacing w:line="240" w:lineRule="atLeast"/>
        <w:jc w:val="both"/>
        <w:rPr>
          <w:b/>
          <w:i/>
          <w:color w:val="0000FF"/>
          <w:sz w:val="26"/>
          <w:szCs w:val="26"/>
          <w:highlight w:val="lightGray"/>
          <w:u w:val="single"/>
          <w:lang w:val="ru-RU"/>
        </w:rPr>
      </w:pPr>
    </w:p>
    <w:p w:rsidR="00EB0230" w:rsidRPr="00B37724" w:rsidRDefault="00EB0230" w:rsidP="00B37724">
      <w:pPr>
        <w:spacing w:line="240" w:lineRule="atLeast"/>
        <w:jc w:val="both"/>
        <w:rPr>
          <w:b/>
          <w:i/>
          <w:color w:val="0000FF"/>
          <w:sz w:val="26"/>
          <w:szCs w:val="26"/>
          <w:u w:val="single"/>
          <w:lang w:val="ru-RU"/>
        </w:rPr>
      </w:pPr>
      <w:r w:rsidRPr="00B37724">
        <w:rPr>
          <w:b/>
          <w:i/>
          <w:color w:val="0000FF"/>
          <w:sz w:val="26"/>
          <w:szCs w:val="26"/>
          <w:highlight w:val="lightGray"/>
          <w:u w:val="single"/>
          <w:lang w:val="ru-RU"/>
        </w:rPr>
        <w:t>Ниже прилагается подробное описание курса:</w:t>
      </w:r>
    </w:p>
    <w:p w:rsidR="00EB0230" w:rsidRPr="00B37724" w:rsidRDefault="00EB0230" w:rsidP="00B37724">
      <w:pPr>
        <w:spacing w:line="240" w:lineRule="atLeast"/>
        <w:jc w:val="both"/>
        <w:rPr>
          <w:b/>
          <w:color w:val="333399"/>
          <w:sz w:val="26"/>
          <w:szCs w:val="26"/>
          <w:lang w:val="ru-RU"/>
        </w:rPr>
      </w:pPr>
      <w:proofErr w:type="gramStart"/>
      <w:r w:rsidRPr="00B37724">
        <w:rPr>
          <w:b/>
          <w:color w:val="333399"/>
          <w:sz w:val="26"/>
          <w:szCs w:val="26"/>
          <w:lang w:val="ru-RU"/>
        </w:rPr>
        <w:t>ЦИКЛ  ЛЕКЦИЙ</w:t>
      </w:r>
      <w:proofErr w:type="gramEnd"/>
      <w:r w:rsidRPr="00B37724">
        <w:rPr>
          <w:b/>
          <w:color w:val="333399"/>
          <w:sz w:val="26"/>
          <w:szCs w:val="26"/>
          <w:lang w:val="ru-RU"/>
        </w:rPr>
        <w:t xml:space="preserve"> </w:t>
      </w:r>
      <w:r w:rsidR="00EB4CB8" w:rsidRPr="00B37724">
        <w:rPr>
          <w:b/>
          <w:color w:val="333399"/>
          <w:sz w:val="26"/>
          <w:szCs w:val="26"/>
          <w:lang w:val="ru-RU"/>
        </w:rPr>
        <w:t>«Греция и Кипр глазами русских в конце X-первой половине XVII столетия»</w:t>
      </w:r>
    </w:p>
    <w:p w:rsidR="00EB0230" w:rsidRPr="00B37724" w:rsidRDefault="00EB0230" w:rsidP="00B37724">
      <w:pPr>
        <w:spacing w:line="240" w:lineRule="atLeast"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 xml:space="preserve">Программа лекций-презентаций </w:t>
      </w:r>
      <w:r w:rsidR="00EB4CB8" w:rsidRPr="00B37724">
        <w:rPr>
          <w:color w:val="0000CC"/>
          <w:sz w:val="26"/>
          <w:szCs w:val="26"/>
          <w:lang w:val="ru-RU"/>
        </w:rPr>
        <w:t>2017-2018</w:t>
      </w:r>
      <w:r w:rsidRPr="00B37724">
        <w:rPr>
          <w:color w:val="0000CC"/>
          <w:sz w:val="26"/>
          <w:szCs w:val="26"/>
          <w:lang w:val="ru-RU"/>
        </w:rPr>
        <w:t xml:space="preserve"> гг. </w:t>
      </w:r>
    </w:p>
    <w:p w:rsidR="00EB0230" w:rsidRPr="00B37724" w:rsidRDefault="00EB0230" w:rsidP="00B37724">
      <w:pPr>
        <w:spacing w:line="240" w:lineRule="atLeast"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 xml:space="preserve">Автор: </w:t>
      </w:r>
      <w:r w:rsidR="00EB4CB8" w:rsidRPr="00B37724">
        <w:rPr>
          <w:color w:val="0000CC"/>
          <w:sz w:val="26"/>
          <w:szCs w:val="26"/>
          <w:lang w:val="ru-RU"/>
        </w:rPr>
        <w:t xml:space="preserve">Юлия </w:t>
      </w:r>
      <w:proofErr w:type="gramStart"/>
      <w:r w:rsidR="00EB4CB8" w:rsidRPr="00B37724">
        <w:rPr>
          <w:color w:val="0000CC"/>
          <w:sz w:val="26"/>
          <w:szCs w:val="26"/>
          <w:lang w:val="ru-RU"/>
        </w:rPr>
        <w:t>Бузыкина ,</w:t>
      </w:r>
      <w:proofErr w:type="gramEnd"/>
      <w:r w:rsidR="00EB4CB8" w:rsidRPr="00B37724">
        <w:rPr>
          <w:color w:val="0000CC"/>
          <w:sz w:val="26"/>
          <w:szCs w:val="26"/>
          <w:lang w:val="ru-RU"/>
        </w:rPr>
        <w:t xml:space="preserve"> искусствовед, научный сотрудник Музея Кремля. </w:t>
      </w:r>
    </w:p>
    <w:p w:rsidR="00EB0230" w:rsidRPr="00B37724" w:rsidRDefault="00EB0230" w:rsidP="00B37724">
      <w:pPr>
        <w:spacing w:line="240" w:lineRule="atLeast"/>
        <w:jc w:val="both"/>
        <w:rPr>
          <w:color w:val="0000CC"/>
          <w:sz w:val="26"/>
          <w:szCs w:val="26"/>
          <w:lang w:val="ru-RU"/>
        </w:rPr>
      </w:pPr>
    </w:p>
    <w:p w:rsidR="00EB4CB8" w:rsidRPr="00B37724" w:rsidRDefault="0022598B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 xml:space="preserve"> </w:t>
      </w:r>
      <w:r w:rsidR="00EB4CB8" w:rsidRPr="00B37724">
        <w:rPr>
          <w:color w:val="0000CC"/>
          <w:sz w:val="26"/>
          <w:szCs w:val="26"/>
          <w:lang w:val="ru-RU"/>
        </w:rPr>
        <w:t>Крещение Руси и знакомство с ромеями. Вера, письменность и искусство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«И все то видел своими очами…» Византийский мир в начале XII века глазами игумена Даниила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Чем поразил нас гениальный Феофан Грек?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Иконы греческого мира в русском Средневековье: как они попадали на Русь, почему их особенно чтили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Античность в древнерусском искусстве: аллегорические фигуры и триумфальные колонны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Как жить после падения Константинополя? Реакция на завоевание Византии турками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Греки в Московии XV–XVI веков. Как принимали Софью Палеолог и Максима Грека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Переводная греческая литература в русском Средневековье: Дигенис Акрит, Косьма Индикоплов, Физиолог и многое другое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Византийский мир под властью османов в конце XVI века глазами Трифона Коробейникова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Остров Кипр как литературный образ и внешняя политика в XVI–XVII веках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Откуда и зачем приезжали в Москву греки в XVII столетии?</w:t>
      </w:r>
    </w:p>
    <w:p w:rsidR="00A55ADF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Греческий мир глазами путешественника Василия Барского: храмы и монастыри, природа, люди</w:t>
      </w:r>
    </w:p>
    <w:p w:rsidR="009566EE" w:rsidRDefault="00681319" w:rsidP="00B37724">
      <w:pPr>
        <w:spacing w:line="259" w:lineRule="auto"/>
        <w:contextualSpacing/>
        <w:jc w:val="center"/>
        <w:rPr>
          <w:color w:val="0000CC"/>
          <w:sz w:val="26"/>
          <w:szCs w:val="26"/>
          <w:lang w:val="el-GR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3E6C8BE0" wp14:editId="653EDB60">
            <wp:extent cx="1647825" cy="872128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aiah-scroll_l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27" cy="88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B5" w:rsidRPr="00A30DD7" w:rsidRDefault="003573B5" w:rsidP="003573B5">
      <w:pPr>
        <w:spacing w:line="480" w:lineRule="auto"/>
        <w:jc w:val="center"/>
        <w:rPr>
          <w:b/>
          <w:i/>
          <w:color w:val="750109"/>
          <w:sz w:val="26"/>
          <w:szCs w:val="26"/>
          <w:lang w:val="el-GR"/>
        </w:rPr>
      </w:pPr>
      <w:r w:rsidRPr="00B37724">
        <w:rPr>
          <w:b/>
          <w:i/>
          <w:noProof/>
          <w:color w:val="750109"/>
          <w:sz w:val="26"/>
          <w:szCs w:val="26"/>
          <w:lang w:val="ru-RU" w:eastAsia="ru-RU"/>
        </w:rPr>
        <w:lastRenderedPageBreak/>
        <w:drawing>
          <wp:inline distT="0" distB="0" distL="0" distR="0" wp14:anchorId="35001FD3" wp14:editId="60D19F8B">
            <wp:extent cx="1678176" cy="2200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078" cy="220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DD7">
        <w:rPr>
          <w:b/>
          <w:i/>
          <w:color w:val="750109"/>
          <w:sz w:val="26"/>
          <w:szCs w:val="26"/>
          <w:lang w:val="el-GR"/>
        </w:rPr>
        <w:t xml:space="preserve">    </w:t>
      </w:r>
      <w:r w:rsidRPr="00B37724"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 wp14:anchorId="64E272AF" wp14:editId="5E567F96">
            <wp:extent cx="1571081" cy="2190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67" cy="219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B5" w:rsidRPr="00B37724" w:rsidRDefault="003573B5" w:rsidP="00B37724">
      <w:pPr>
        <w:spacing w:line="259" w:lineRule="auto"/>
        <w:contextualSpacing/>
        <w:jc w:val="center"/>
        <w:rPr>
          <w:color w:val="0000CC"/>
          <w:sz w:val="26"/>
          <w:szCs w:val="26"/>
          <w:lang w:val="el-GR"/>
        </w:rPr>
      </w:pPr>
    </w:p>
    <w:p w:rsidR="008036A4" w:rsidRPr="00B37724" w:rsidRDefault="008036A4" w:rsidP="00B37724">
      <w:pPr>
        <w:spacing w:line="480" w:lineRule="auto"/>
        <w:jc w:val="both"/>
        <w:rPr>
          <w:color w:val="000099"/>
          <w:sz w:val="26"/>
          <w:szCs w:val="26"/>
          <w:lang w:val="el-GR"/>
        </w:rPr>
      </w:pPr>
      <w:r w:rsidRPr="00B37724">
        <w:rPr>
          <w:noProof/>
          <w:sz w:val="26"/>
          <w:szCs w:val="26"/>
          <w:lang w:val="ru-RU" w:eastAsia="ru-RU"/>
        </w:rPr>
        <w:drawing>
          <wp:inline distT="0" distB="0" distL="0" distR="0" wp14:anchorId="3772EB42" wp14:editId="4EB826B5">
            <wp:extent cx="1626577" cy="613299"/>
            <wp:effectExtent l="0" t="0" r="0" b="0"/>
            <wp:docPr id="7" name="Рисунок 7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29" cy="61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="00CC3941" w:rsidRPr="00B37724">
        <w:rPr>
          <w:color w:val="000099"/>
          <w:sz w:val="26"/>
          <w:szCs w:val="26"/>
          <w:lang w:val="el-GR"/>
        </w:rPr>
        <w:t xml:space="preserve">Μόσχα, </w:t>
      </w:r>
      <w:r w:rsidR="0038705A">
        <w:rPr>
          <w:color w:val="000099"/>
          <w:sz w:val="26"/>
          <w:szCs w:val="26"/>
          <w:lang w:val="el-GR"/>
        </w:rPr>
        <w:t>07</w:t>
      </w:r>
      <w:r w:rsidR="00B30AB9" w:rsidRPr="00B37724">
        <w:rPr>
          <w:color w:val="000099"/>
          <w:sz w:val="26"/>
          <w:szCs w:val="26"/>
          <w:lang w:val="el-GR"/>
        </w:rPr>
        <w:t xml:space="preserve"> </w:t>
      </w:r>
      <w:r w:rsidR="0038705A">
        <w:rPr>
          <w:color w:val="000099"/>
          <w:sz w:val="26"/>
          <w:szCs w:val="26"/>
          <w:lang w:val="el-GR"/>
        </w:rPr>
        <w:t>Φεβρ</w:t>
      </w:r>
      <w:r w:rsidR="00B37724" w:rsidRPr="00B37724">
        <w:rPr>
          <w:color w:val="000099"/>
          <w:sz w:val="26"/>
          <w:szCs w:val="26"/>
          <w:lang w:val="el-GR"/>
        </w:rPr>
        <w:t>ουαρίου</w:t>
      </w:r>
      <w:r w:rsidRPr="00B37724">
        <w:rPr>
          <w:color w:val="000099"/>
          <w:sz w:val="26"/>
          <w:szCs w:val="26"/>
          <w:lang w:val="el-GR"/>
        </w:rPr>
        <w:t xml:space="preserve"> 201</w:t>
      </w:r>
      <w:r w:rsidR="00B37724" w:rsidRPr="00B37724">
        <w:rPr>
          <w:color w:val="000099"/>
          <w:sz w:val="26"/>
          <w:szCs w:val="26"/>
          <w:lang w:val="el-GR"/>
        </w:rPr>
        <w:t>8</w:t>
      </w:r>
    </w:p>
    <w:p w:rsidR="008036A4" w:rsidRPr="00B37724" w:rsidRDefault="008036A4" w:rsidP="00B37724">
      <w:pPr>
        <w:spacing w:line="240" w:lineRule="atLeast"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  <w:t>Αγαπητοί φίλοι,</w:t>
      </w:r>
    </w:p>
    <w:p w:rsidR="00725E46" w:rsidRDefault="009566EE" w:rsidP="00B37724">
      <w:pPr>
        <w:spacing w:line="240" w:lineRule="atLeast"/>
        <w:jc w:val="both"/>
        <w:rPr>
          <w:b/>
          <w:i/>
          <w:color w:val="0000CC"/>
          <w:sz w:val="26"/>
          <w:szCs w:val="26"/>
          <w:u w:val="single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Στα πλαίσια </w:t>
      </w:r>
      <w:r w:rsidRPr="00B37724">
        <w:rPr>
          <w:b/>
          <w:i/>
          <w:color w:val="000099"/>
          <w:sz w:val="26"/>
          <w:szCs w:val="26"/>
          <w:lang w:val="el-GR"/>
        </w:rPr>
        <w:t xml:space="preserve">νέου </w:t>
      </w:r>
      <w:r w:rsidRPr="00B37724">
        <w:rPr>
          <w:rStyle w:val="style85"/>
          <w:b/>
          <w:i/>
          <w:color w:val="000099"/>
          <w:sz w:val="26"/>
          <w:szCs w:val="26"/>
          <w:lang w:val="el-GR"/>
        </w:rPr>
        <w:t>κύκλου διαλέξεων</w:t>
      </w:r>
      <w:r w:rsidRPr="00B37724">
        <w:rPr>
          <w:rStyle w:val="style85"/>
          <w:color w:val="000099"/>
          <w:sz w:val="26"/>
          <w:szCs w:val="26"/>
          <w:lang w:val="el-GR"/>
        </w:rPr>
        <w:t>, στη ρωσική,</w:t>
      </w:r>
      <w:r w:rsidR="009F7042" w:rsidRPr="00B37724">
        <w:rPr>
          <w:rStyle w:val="style85"/>
          <w:color w:val="000099"/>
          <w:sz w:val="26"/>
          <w:szCs w:val="26"/>
          <w:lang w:val="el-GR"/>
        </w:rPr>
        <w:t xml:space="preserve"> «</w:t>
      </w:r>
      <w:r w:rsidR="009F7042" w:rsidRPr="00B37724">
        <w:rPr>
          <w:rStyle w:val="style85"/>
          <w:b/>
          <w:i/>
          <w:color w:val="6C0000"/>
          <w:sz w:val="26"/>
          <w:szCs w:val="26"/>
          <w:lang w:val="el-GR"/>
        </w:rPr>
        <w:t>Η Ελλάδα και η Κύπρος μέσα από το βλέμμα των Ρώσων χρονογράφων και περιηγητών την περίοδο από τα τέλη του 10</w:t>
      </w:r>
      <w:r w:rsidR="009F7042" w:rsidRPr="00B37724">
        <w:rPr>
          <w:rStyle w:val="style85"/>
          <w:b/>
          <w:i/>
          <w:color w:val="6C0000"/>
          <w:sz w:val="26"/>
          <w:szCs w:val="26"/>
          <w:vertAlign w:val="superscript"/>
          <w:lang w:val="el-GR"/>
        </w:rPr>
        <w:t>ου</w:t>
      </w:r>
      <w:r w:rsidR="009F7042" w:rsidRPr="00B37724">
        <w:rPr>
          <w:rStyle w:val="style85"/>
          <w:b/>
          <w:i/>
          <w:color w:val="6C0000"/>
          <w:sz w:val="26"/>
          <w:szCs w:val="26"/>
          <w:lang w:val="el-GR"/>
        </w:rPr>
        <w:t xml:space="preserve"> μέχρι το πρώτο ήμισυ του 1</w:t>
      </w:r>
      <w:r w:rsidR="00F87CA8" w:rsidRPr="00B37724">
        <w:rPr>
          <w:rStyle w:val="style85"/>
          <w:b/>
          <w:i/>
          <w:color w:val="6C0000"/>
          <w:sz w:val="26"/>
          <w:szCs w:val="26"/>
          <w:lang w:val="el-GR"/>
        </w:rPr>
        <w:t>7</w:t>
      </w:r>
      <w:r w:rsidR="009F7042" w:rsidRPr="00B37724">
        <w:rPr>
          <w:rStyle w:val="style85"/>
          <w:b/>
          <w:i/>
          <w:color w:val="6C0000"/>
          <w:sz w:val="26"/>
          <w:szCs w:val="26"/>
          <w:vertAlign w:val="superscript"/>
          <w:lang w:val="el-GR"/>
        </w:rPr>
        <w:t>ου</w:t>
      </w:r>
      <w:r w:rsidR="009F7042" w:rsidRPr="00B37724">
        <w:rPr>
          <w:rStyle w:val="style85"/>
          <w:b/>
          <w:i/>
          <w:color w:val="6C0000"/>
          <w:sz w:val="26"/>
          <w:szCs w:val="26"/>
          <w:lang w:val="el-GR"/>
        </w:rPr>
        <w:t xml:space="preserve"> αι.</w:t>
      </w:r>
      <w:r w:rsidR="009F7042" w:rsidRPr="00B37724">
        <w:rPr>
          <w:rStyle w:val="style85"/>
          <w:color w:val="000099"/>
          <w:sz w:val="26"/>
          <w:szCs w:val="26"/>
          <w:lang w:val="el-GR"/>
        </w:rPr>
        <w:t>»</w:t>
      </w:r>
      <w:r w:rsidR="009F7042" w:rsidRPr="00B37724">
        <w:rPr>
          <w:sz w:val="26"/>
          <w:szCs w:val="26"/>
          <w:lang w:val="el-GR"/>
        </w:rPr>
        <w:t xml:space="preserve">, </w:t>
      </w:r>
      <w:r w:rsidRPr="00B37724">
        <w:rPr>
          <w:color w:val="000099"/>
          <w:sz w:val="26"/>
          <w:szCs w:val="26"/>
          <w:lang w:val="el-GR"/>
        </w:rPr>
        <w:t>οι οποίες πραγματοποιούνται στο Διεθνές Ίδρυμα Σλαυικής Γραφής</w:t>
      </w:r>
      <w:r w:rsidRPr="00B37724">
        <w:rPr>
          <w:i/>
          <w:color w:val="000099"/>
          <w:sz w:val="26"/>
          <w:szCs w:val="26"/>
          <w:lang w:val="el-GR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και Πολιτισμού από τ</w:t>
      </w:r>
      <w:r w:rsidR="009F7042" w:rsidRPr="00B37724">
        <w:rPr>
          <w:color w:val="000099"/>
          <w:sz w:val="26"/>
          <w:szCs w:val="26"/>
          <w:lang w:val="el-GR"/>
        </w:rPr>
        <w:t>η</w:t>
      </w:r>
      <w:r w:rsidRPr="00B37724">
        <w:rPr>
          <w:color w:val="000099"/>
          <w:sz w:val="26"/>
          <w:szCs w:val="26"/>
          <w:lang w:val="el-GR"/>
        </w:rPr>
        <w:t xml:space="preserve"> διδάκτορα</w:t>
      </w:r>
      <w:r w:rsidR="009F7042" w:rsidRPr="00B37724">
        <w:rPr>
          <w:color w:val="000099"/>
          <w:sz w:val="26"/>
          <w:szCs w:val="26"/>
          <w:lang w:val="el-GR"/>
        </w:rPr>
        <w:t xml:space="preserve"> ιστορίας της τέχνης, επιστημονικώ</w:t>
      </w:r>
      <w:r w:rsidR="00B30AB9" w:rsidRPr="00B37724">
        <w:rPr>
          <w:color w:val="000099"/>
          <w:sz w:val="26"/>
          <w:szCs w:val="26"/>
          <w:lang w:val="el-GR"/>
        </w:rPr>
        <w:t>ν συνεργάτων των Μουσείων του Κρε</w:t>
      </w:r>
      <w:r w:rsidR="009F7042" w:rsidRPr="00B37724">
        <w:rPr>
          <w:color w:val="000099"/>
          <w:sz w:val="26"/>
          <w:szCs w:val="26"/>
          <w:lang w:val="el-GR"/>
        </w:rPr>
        <w:t xml:space="preserve">μλίνου </w:t>
      </w:r>
      <w:r w:rsidR="009F7042" w:rsidRPr="00B37724">
        <w:rPr>
          <w:b/>
          <w:color w:val="6C0000"/>
          <w:sz w:val="26"/>
          <w:szCs w:val="26"/>
          <w:lang w:val="el-GR"/>
        </w:rPr>
        <w:t>Γιούλια Μπουζίκινα</w:t>
      </w:r>
      <w:r w:rsidRPr="00B37724">
        <w:rPr>
          <w:b/>
          <w:color w:val="6C0000"/>
          <w:sz w:val="26"/>
          <w:szCs w:val="26"/>
          <w:lang w:val="el-GR"/>
        </w:rPr>
        <w:t xml:space="preserve">, </w:t>
      </w:r>
      <w:r w:rsidRPr="00B37724">
        <w:rPr>
          <w:color w:val="000099"/>
          <w:sz w:val="26"/>
          <w:szCs w:val="26"/>
          <w:lang w:val="el-GR"/>
        </w:rPr>
        <w:t xml:space="preserve">το Κέντρο Ελληνικού Πολιτισμού είναι στην ευχάριστη θέση να σας προσκαλέσει στη </w:t>
      </w:r>
      <w:r w:rsidR="0038705A">
        <w:rPr>
          <w:color w:val="000099"/>
          <w:sz w:val="26"/>
          <w:szCs w:val="26"/>
          <w:lang w:val="el-GR"/>
        </w:rPr>
        <w:t>π</w:t>
      </w:r>
      <w:r w:rsidR="0038705A" w:rsidRPr="0038705A">
        <w:rPr>
          <w:color w:val="000099"/>
          <w:sz w:val="26"/>
          <w:szCs w:val="26"/>
          <w:lang w:val="el-GR"/>
        </w:rPr>
        <w:t xml:space="preserve">έμπτη </w:t>
      </w:r>
      <w:r w:rsidRPr="00B37724">
        <w:rPr>
          <w:color w:val="000099"/>
          <w:sz w:val="26"/>
          <w:szCs w:val="26"/>
          <w:lang w:val="el-GR"/>
        </w:rPr>
        <w:t>διάλεξη του κύ</w:t>
      </w:r>
      <w:r w:rsidR="009F7042" w:rsidRPr="00B37724">
        <w:rPr>
          <w:color w:val="000099"/>
          <w:sz w:val="26"/>
          <w:szCs w:val="26"/>
          <w:lang w:val="el-GR"/>
        </w:rPr>
        <w:t>κλου, που θα πραγματοποιηθεί τη</w:t>
      </w:r>
      <w:r w:rsidRPr="00B37724">
        <w:rPr>
          <w:color w:val="000099"/>
          <w:sz w:val="26"/>
          <w:szCs w:val="26"/>
          <w:lang w:val="el-GR"/>
        </w:rPr>
        <w:t xml:space="preserve"> </w:t>
      </w:r>
      <w:r w:rsidR="009F7042" w:rsidRPr="00B37724">
        <w:rPr>
          <w:b/>
          <w:color w:val="000099"/>
          <w:sz w:val="26"/>
          <w:szCs w:val="26"/>
          <w:lang w:val="el-GR"/>
        </w:rPr>
        <w:t>Δευτέρα</w:t>
      </w:r>
      <w:r w:rsidRPr="00B37724">
        <w:rPr>
          <w:b/>
          <w:color w:val="000099"/>
          <w:sz w:val="26"/>
          <w:szCs w:val="26"/>
          <w:lang w:val="el-GR"/>
        </w:rPr>
        <w:t xml:space="preserve"> 1</w:t>
      </w:r>
      <w:r w:rsidR="0038705A">
        <w:rPr>
          <w:b/>
          <w:color w:val="000099"/>
          <w:sz w:val="26"/>
          <w:szCs w:val="26"/>
          <w:lang w:val="el-GR"/>
        </w:rPr>
        <w:t>2</w:t>
      </w:r>
      <w:r w:rsidRPr="00B37724">
        <w:rPr>
          <w:b/>
          <w:color w:val="000099"/>
          <w:sz w:val="26"/>
          <w:szCs w:val="26"/>
          <w:lang w:val="el-GR"/>
        </w:rPr>
        <w:t xml:space="preserve"> </w:t>
      </w:r>
      <w:r w:rsidR="0038705A">
        <w:rPr>
          <w:color w:val="000099"/>
          <w:sz w:val="26"/>
          <w:szCs w:val="26"/>
          <w:lang w:val="el-GR"/>
        </w:rPr>
        <w:t>Φεβρ</w:t>
      </w:r>
      <w:r w:rsidR="0038705A" w:rsidRPr="00B37724">
        <w:rPr>
          <w:color w:val="000099"/>
          <w:sz w:val="26"/>
          <w:szCs w:val="26"/>
          <w:lang w:val="el-GR"/>
        </w:rPr>
        <w:t xml:space="preserve">ουαρίου </w:t>
      </w:r>
      <w:r w:rsidRPr="00B37724">
        <w:rPr>
          <w:b/>
          <w:color w:val="000099"/>
          <w:sz w:val="26"/>
          <w:szCs w:val="26"/>
          <w:lang w:val="el-GR"/>
        </w:rPr>
        <w:t>201</w:t>
      </w:r>
      <w:r w:rsidR="00B37724" w:rsidRPr="00B37724">
        <w:rPr>
          <w:b/>
          <w:color w:val="000099"/>
          <w:sz w:val="26"/>
          <w:szCs w:val="26"/>
          <w:lang w:val="el-GR"/>
        </w:rPr>
        <w:t>8</w:t>
      </w:r>
      <w:r w:rsidRPr="00B37724">
        <w:rPr>
          <w:b/>
          <w:color w:val="000099"/>
          <w:sz w:val="26"/>
          <w:szCs w:val="26"/>
          <w:lang w:val="el-GR"/>
        </w:rPr>
        <w:t>, ώρα 18.</w:t>
      </w:r>
      <w:r w:rsidR="00A30DD7" w:rsidRPr="00A30DD7">
        <w:rPr>
          <w:b/>
          <w:color w:val="000099"/>
          <w:sz w:val="26"/>
          <w:szCs w:val="26"/>
          <w:lang w:val="el-GR"/>
        </w:rPr>
        <w:t>45</w:t>
      </w:r>
      <w:r w:rsidRPr="00B37724">
        <w:rPr>
          <w:color w:val="000099"/>
          <w:sz w:val="26"/>
          <w:szCs w:val="26"/>
          <w:lang w:val="el-GR"/>
        </w:rPr>
        <w:t xml:space="preserve">,  </w:t>
      </w:r>
      <w:r w:rsidRPr="00B37724">
        <w:rPr>
          <w:b/>
          <w:i/>
          <w:color w:val="0000CC"/>
          <w:sz w:val="26"/>
          <w:szCs w:val="26"/>
          <w:u w:val="single"/>
          <w:lang w:val="el-GR"/>
        </w:rPr>
        <w:t>με θέμα:</w:t>
      </w:r>
    </w:p>
    <w:p w:rsidR="007A6C21" w:rsidRPr="007A6C21" w:rsidRDefault="007A6C21" w:rsidP="00B37724">
      <w:pPr>
        <w:spacing w:line="240" w:lineRule="atLeast"/>
        <w:jc w:val="both"/>
        <w:rPr>
          <w:b/>
          <w:i/>
          <w:color w:val="0000CC"/>
          <w:sz w:val="4"/>
          <w:szCs w:val="26"/>
          <w:u w:val="single"/>
          <w:lang w:val="el-GR"/>
        </w:rPr>
      </w:pPr>
    </w:p>
    <w:p w:rsidR="009566EE" w:rsidRDefault="00B30AB9" w:rsidP="0038705A">
      <w:pPr>
        <w:spacing w:line="240" w:lineRule="atLeast"/>
        <w:jc w:val="center"/>
        <w:rPr>
          <w:b/>
          <w:i/>
          <w:color w:val="750109"/>
          <w:sz w:val="26"/>
          <w:szCs w:val="26"/>
          <w:lang w:val="el-GR"/>
        </w:rPr>
      </w:pPr>
      <w:r w:rsidRPr="007A6C21">
        <w:rPr>
          <w:b/>
          <w:i/>
          <w:color w:val="750109"/>
          <w:sz w:val="26"/>
          <w:szCs w:val="26"/>
          <w:lang w:val="el-GR"/>
        </w:rPr>
        <w:t>«</w:t>
      </w:r>
      <w:r w:rsidR="0038705A" w:rsidRPr="0038705A">
        <w:rPr>
          <w:b/>
          <w:color w:val="6C0000"/>
          <w:sz w:val="26"/>
          <w:szCs w:val="26"/>
          <w:lang w:val="el-GR"/>
        </w:rPr>
        <w:t>Η αρχαιότητα στην πρώιμη ρωσική τέχνη: αλληγορικές μορφές και δοξαστικές κολώνες</w:t>
      </w:r>
      <w:r w:rsidR="009F7042" w:rsidRPr="007A6C21">
        <w:rPr>
          <w:b/>
          <w:i/>
          <w:color w:val="750109"/>
          <w:sz w:val="26"/>
          <w:szCs w:val="26"/>
          <w:lang w:val="el-GR"/>
        </w:rPr>
        <w:t>»</w:t>
      </w:r>
    </w:p>
    <w:p w:rsidR="007A6C21" w:rsidRPr="007A6C21" w:rsidRDefault="007A6C21" w:rsidP="00B37724">
      <w:pPr>
        <w:spacing w:line="240" w:lineRule="atLeast"/>
        <w:jc w:val="center"/>
        <w:rPr>
          <w:b/>
          <w:i/>
          <w:color w:val="750109"/>
          <w:sz w:val="12"/>
          <w:szCs w:val="26"/>
          <w:lang w:val="el-GR"/>
        </w:rPr>
      </w:pPr>
    </w:p>
    <w:p w:rsidR="00725E46" w:rsidRPr="00B37724" w:rsidRDefault="003573B5" w:rsidP="00B37724">
      <w:pPr>
        <w:ind w:firstLine="709"/>
        <w:jc w:val="center"/>
        <w:rPr>
          <w:color w:val="000099"/>
          <w:sz w:val="26"/>
          <w:szCs w:val="26"/>
          <w:lang w:val="el-GR"/>
        </w:rPr>
      </w:pPr>
      <w:r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>
            <wp:extent cx="3202708" cy="170534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41_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33" cy="170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>
            <wp:extent cx="2686050" cy="1704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AD" w:rsidRPr="007A6C21" w:rsidRDefault="004B3CAD" w:rsidP="00B37724">
      <w:pPr>
        <w:jc w:val="both"/>
        <w:rPr>
          <w:color w:val="000099"/>
          <w:sz w:val="16"/>
          <w:szCs w:val="26"/>
          <w:lang w:val="el-GR"/>
        </w:rPr>
      </w:pPr>
    </w:p>
    <w:p w:rsidR="009F7042" w:rsidRPr="00B37724" w:rsidRDefault="009F7042" w:rsidP="00B37724">
      <w:pPr>
        <w:ind w:firstLine="709"/>
        <w:jc w:val="center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Σας περιμένουμε στη διεύθυνση:</w:t>
      </w:r>
    </w:p>
    <w:p w:rsidR="009F7042" w:rsidRPr="00B37724" w:rsidRDefault="009F7042" w:rsidP="00B37724">
      <w:pPr>
        <w:ind w:firstLine="708"/>
        <w:jc w:val="center"/>
        <w:outlineLvl w:val="0"/>
        <w:rPr>
          <w:b/>
          <w:color w:val="0000FF"/>
          <w:sz w:val="26"/>
          <w:szCs w:val="26"/>
          <w:lang w:val="el-GR"/>
        </w:rPr>
      </w:pPr>
      <w:r w:rsidRPr="00B37724">
        <w:rPr>
          <w:b/>
          <w:color w:val="0000FF"/>
          <w:sz w:val="26"/>
          <w:szCs w:val="26"/>
          <w:lang w:val="el-GR"/>
        </w:rPr>
        <w:t>Διεθνές Ίδρυμα Σλαυικής Γραφής και Πολιτισμού, αίθουσα συναυλιών,</w:t>
      </w:r>
    </w:p>
    <w:p w:rsidR="009F7042" w:rsidRPr="00B37724" w:rsidRDefault="009F7042" w:rsidP="00B37724">
      <w:pPr>
        <w:ind w:firstLine="708"/>
        <w:jc w:val="center"/>
        <w:rPr>
          <w:b/>
          <w:color w:val="0000FF"/>
          <w:sz w:val="26"/>
          <w:szCs w:val="26"/>
        </w:rPr>
      </w:pPr>
      <w:r w:rsidRPr="00B37724">
        <w:rPr>
          <w:b/>
          <w:color w:val="0000FF"/>
          <w:sz w:val="26"/>
          <w:szCs w:val="26"/>
        </w:rPr>
        <w:t xml:space="preserve">9/13, </w:t>
      </w:r>
      <w:proofErr w:type="spellStart"/>
      <w:r w:rsidRPr="00B37724">
        <w:rPr>
          <w:b/>
          <w:color w:val="0000FF"/>
          <w:sz w:val="26"/>
          <w:szCs w:val="26"/>
        </w:rPr>
        <w:t>Chernigovsky</w:t>
      </w:r>
      <w:proofErr w:type="spellEnd"/>
      <w:r w:rsidRPr="00B37724">
        <w:rPr>
          <w:b/>
          <w:color w:val="0000FF"/>
          <w:sz w:val="26"/>
          <w:szCs w:val="26"/>
        </w:rPr>
        <w:t xml:space="preserve"> </w:t>
      </w:r>
      <w:proofErr w:type="spellStart"/>
      <w:r w:rsidRPr="00B37724">
        <w:rPr>
          <w:b/>
          <w:color w:val="0000FF"/>
          <w:sz w:val="26"/>
          <w:szCs w:val="26"/>
        </w:rPr>
        <w:t>pereulok</w:t>
      </w:r>
      <w:proofErr w:type="spellEnd"/>
      <w:r w:rsidRPr="00B37724">
        <w:rPr>
          <w:b/>
          <w:color w:val="0000FF"/>
          <w:sz w:val="26"/>
          <w:szCs w:val="26"/>
        </w:rPr>
        <w:t xml:space="preserve">, </w:t>
      </w:r>
      <w:proofErr w:type="spellStart"/>
      <w:r w:rsidRPr="00B37724">
        <w:rPr>
          <w:b/>
          <w:color w:val="0000FF"/>
          <w:sz w:val="26"/>
          <w:szCs w:val="26"/>
        </w:rPr>
        <w:t>stroenie</w:t>
      </w:r>
      <w:proofErr w:type="spellEnd"/>
      <w:r w:rsidRPr="00B37724">
        <w:rPr>
          <w:b/>
          <w:color w:val="0000FF"/>
          <w:sz w:val="26"/>
          <w:szCs w:val="26"/>
        </w:rPr>
        <w:t xml:space="preserve"> 2, 2</w:t>
      </w:r>
      <w:r w:rsidRPr="00B37724">
        <w:rPr>
          <w:b/>
          <w:color w:val="0000FF"/>
          <w:sz w:val="26"/>
          <w:szCs w:val="26"/>
          <w:vertAlign w:val="superscript"/>
        </w:rPr>
        <w:t>nd</w:t>
      </w:r>
      <w:r w:rsidRPr="00B37724">
        <w:rPr>
          <w:b/>
          <w:color w:val="0000FF"/>
          <w:sz w:val="26"/>
          <w:szCs w:val="26"/>
        </w:rPr>
        <w:t xml:space="preserve"> floor,</w:t>
      </w:r>
    </w:p>
    <w:p w:rsidR="009F7042" w:rsidRPr="00B37724" w:rsidRDefault="009F7042" w:rsidP="00B37724">
      <w:pPr>
        <w:ind w:firstLine="708"/>
        <w:jc w:val="center"/>
        <w:rPr>
          <w:b/>
          <w:color w:val="0000FF"/>
          <w:sz w:val="26"/>
          <w:szCs w:val="26"/>
          <w:lang w:val="el-GR"/>
        </w:rPr>
      </w:pPr>
      <w:r w:rsidRPr="00B37724">
        <w:rPr>
          <w:b/>
          <w:color w:val="0000FF"/>
          <w:sz w:val="26"/>
          <w:szCs w:val="26"/>
          <w:lang w:val="el-GR"/>
        </w:rPr>
        <w:t>(</w:t>
      </w:r>
      <w:r w:rsidRPr="00B37724">
        <w:rPr>
          <w:b/>
          <w:color w:val="0000FF"/>
          <w:sz w:val="26"/>
          <w:szCs w:val="26"/>
        </w:rPr>
        <w:t>metro</w:t>
      </w:r>
      <w:r w:rsidRPr="00B37724">
        <w:rPr>
          <w:b/>
          <w:color w:val="0000FF"/>
          <w:sz w:val="26"/>
          <w:szCs w:val="26"/>
          <w:lang w:val="el-GR"/>
        </w:rPr>
        <w:t xml:space="preserve"> </w:t>
      </w:r>
      <w:r w:rsidRPr="00B37724">
        <w:rPr>
          <w:b/>
          <w:color w:val="0000FF"/>
          <w:sz w:val="26"/>
          <w:szCs w:val="26"/>
        </w:rPr>
        <w:t>stations</w:t>
      </w:r>
      <w:r w:rsidRPr="00B37724">
        <w:rPr>
          <w:b/>
          <w:color w:val="0000FF"/>
          <w:sz w:val="26"/>
          <w:szCs w:val="26"/>
          <w:lang w:val="el-GR"/>
        </w:rPr>
        <w:t xml:space="preserve"> “</w:t>
      </w:r>
      <w:proofErr w:type="spellStart"/>
      <w:r w:rsidRPr="00B37724">
        <w:rPr>
          <w:b/>
          <w:color w:val="0000FF"/>
          <w:sz w:val="26"/>
          <w:szCs w:val="26"/>
        </w:rPr>
        <w:t>Tretyakovskaya</w:t>
      </w:r>
      <w:proofErr w:type="spellEnd"/>
      <w:r w:rsidRPr="00B37724">
        <w:rPr>
          <w:b/>
          <w:color w:val="0000FF"/>
          <w:sz w:val="26"/>
          <w:szCs w:val="26"/>
          <w:lang w:val="el-GR"/>
        </w:rPr>
        <w:t>”, “</w:t>
      </w:r>
      <w:proofErr w:type="spellStart"/>
      <w:r w:rsidRPr="00B37724">
        <w:rPr>
          <w:b/>
          <w:color w:val="0000FF"/>
          <w:sz w:val="26"/>
          <w:szCs w:val="26"/>
        </w:rPr>
        <w:t>Novokuznetskaya</w:t>
      </w:r>
      <w:proofErr w:type="spellEnd"/>
      <w:r w:rsidRPr="00B37724">
        <w:rPr>
          <w:b/>
          <w:color w:val="0000FF"/>
          <w:sz w:val="26"/>
          <w:szCs w:val="26"/>
          <w:lang w:val="el-GR"/>
        </w:rPr>
        <w:t xml:space="preserve">”), 117049 </w:t>
      </w:r>
      <w:r w:rsidRPr="00B37724">
        <w:rPr>
          <w:b/>
          <w:color w:val="0000FF"/>
          <w:sz w:val="26"/>
          <w:szCs w:val="26"/>
        </w:rPr>
        <w:t>Moscow</w:t>
      </w:r>
    </w:p>
    <w:p w:rsidR="004B3CAD" w:rsidRPr="007A6C21" w:rsidRDefault="004B3CAD" w:rsidP="00B37724">
      <w:pPr>
        <w:ind w:firstLine="720"/>
        <w:jc w:val="both"/>
        <w:rPr>
          <w:rFonts w:eastAsia="SimSun"/>
          <w:color w:val="000099"/>
          <w:sz w:val="22"/>
          <w:szCs w:val="26"/>
          <w:lang w:val="el-GR" w:eastAsia="zh-CN"/>
        </w:rPr>
      </w:pPr>
    </w:p>
    <w:p w:rsidR="009F7042" w:rsidRPr="00B37724" w:rsidRDefault="009F7042" w:rsidP="00B37724">
      <w:pPr>
        <w:ind w:firstLine="720"/>
        <w:jc w:val="both"/>
        <w:rPr>
          <w:color w:val="000099"/>
          <w:sz w:val="26"/>
          <w:szCs w:val="26"/>
          <w:lang w:val="el-GR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Επισημαίνεται ότι ο κύκλος διαλέξεων μαγνητοσκοπείται και </w:t>
      </w:r>
      <w:r w:rsidRPr="00B37724">
        <w:rPr>
          <w:color w:val="000099"/>
          <w:sz w:val="26"/>
          <w:szCs w:val="26"/>
          <w:lang w:val="el-GR"/>
        </w:rPr>
        <w:t xml:space="preserve">αναρτάται στο εδάφιο  «Αρχείο βιντεοσκοπημένων εκδηλώσεων του Κ.Ε.Π.» του Δικτυακού μας Τόπου </w:t>
      </w:r>
      <w:r w:rsidRPr="00B37724">
        <w:rPr>
          <w:color w:val="000099"/>
          <w:sz w:val="26"/>
          <w:szCs w:val="26"/>
          <w:lang w:val="el-GR"/>
        </w:rPr>
        <w:br/>
      </w:r>
      <w:hyperlink r:id="rId20" w:history="1">
        <w:r w:rsidRPr="00B37724">
          <w:rPr>
            <w:rStyle w:val="a5"/>
            <w:sz w:val="26"/>
            <w:szCs w:val="26"/>
            <w:highlight w:val="lightGray"/>
          </w:rPr>
          <w:t>http</w:t>
        </w:r>
        <w:r w:rsidRPr="00B37724">
          <w:rPr>
            <w:rStyle w:val="a5"/>
            <w:sz w:val="26"/>
            <w:szCs w:val="26"/>
            <w:highlight w:val="lightGray"/>
            <w:lang w:val="el-GR"/>
          </w:rPr>
          <w:t>://</w:t>
        </w:r>
        <w:r w:rsidRPr="00B37724">
          <w:rPr>
            <w:rStyle w:val="a5"/>
            <w:sz w:val="26"/>
            <w:szCs w:val="26"/>
            <w:highlight w:val="lightGray"/>
          </w:rPr>
          <w:t>www</w:t>
        </w:r>
        <w:r w:rsidRPr="00B37724">
          <w:rPr>
            <w:rStyle w:val="a5"/>
            <w:sz w:val="26"/>
            <w:szCs w:val="26"/>
            <w:highlight w:val="lightGray"/>
            <w:lang w:val="el-GR"/>
          </w:rPr>
          <w:t>.</w:t>
        </w:r>
        <w:proofErr w:type="spellStart"/>
        <w:r w:rsidRPr="00B37724">
          <w:rPr>
            <w:rStyle w:val="a5"/>
            <w:sz w:val="26"/>
            <w:szCs w:val="26"/>
            <w:highlight w:val="lightGray"/>
          </w:rPr>
          <w:t>hecucenter</w:t>
        </w:r>
        <w:proofErr w:type="spellEnd"/>
        <w:r w:rsidRPr="00B37724">
          <w:rPr>
            <w:rStyle w:val="a5"/>
            <w:sz w:val="26"/>
            <w:szCs w:val="26"/>
            <w:highlight w:val="lightGray"/>
            <w:lang w:val="el-GR"/>
          </w:rPr>
          <w:t>.</w:t>
        </w:r>
        <w:proofErr w:type="spellStart"/>
        <w:r w:rsidRPr="00B37724">
          <w:rPr>
            <w:rStyle w:val="a5"/>
            <w:sz w:val="26"/>
            <w:szCs w:val="26"/>
            <w:highlight w:val="lightGray"/>
          </w:rPr>
          <w:t>ru</w:t>
        </w:r>
        <w:proofErr w:type="spellEnd"/>
        <w:r w:rsidRPr="00B37724">
          <w:rPr>
            <w:rStyle w:val="a5"/>
            <w:sz w:val="26"/>
            <w:szCs w:val="26"/>
            <w:highlight w:val="lightGray"/>
            <w:lang w:val="el-GR"/>
          </w:rPr>
          <w:t>/</w:t>
        </w:r>
        <w:r w:rsidRPr="00B37724">
          <w:rPr>
            <w:rStyle w:val="a5"/>
            <w:sz w:val="26"/>
            <w:szCs w:val="26"/>
            <w:highlight w:val="lightGray"/>
          </w:rPr>
          <w:t>gr</w:t>
        </w:r>
        <w:r w:rsidRPr="00B37724">
          <w:rPr>
            <w:rStyle w:val="a5"/>
            <w:sz w:val="26"/>
            <w:szCs w:val="26"/>
            <w:highlight w:val="lightGray"/>
            <w:lang w:val="el-GR"/>
          </w:rPr>
          <w:t>/</w:t>
        </w:r>
        <w:proofErr w:type="spellStart"/>
        <w:r w:rsidRPr="00B37724">
          <w:rPr>
            <w:rStyle w:val="a5"/>
            <w:sz w:val="26"/>
            <w:szCs w:val="26"/>
            <w:highlight w:val="lightGray"/>
          </w:rPr>
          <w:t>videoarc</w:t>
        </w:r>
        <w:proofErr w:type="spellEnd"/>
        <w:r w:rsidRPr="00B37724">
          <w:rPr>
            <w:rStyle w:val="a5"/>
            <w:sz w:val="26"/>
            <w:szCs w:val="26"/>
            <w:highlight w:val="lightGray"/>
            <w:lang w:val="el-GR"/>
          </w:rPr>
          <w:t>/</w:t>
        </w:r>
      </w:hyperlink>
    </w:p>
    <w:p w:rsidR="009F7042" w:rsidRPr="00B37724" w:rsidRDefault="009F7042" w:rsidP="00B37724">
      <w:pPr>
        <w:ind w:firstLine="708"/>
        <w:jc w:val="both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>Για περισσότερες πληροφορίες δύνασθε να απευθύνεστε στη γραμματεία του Κ.Ε.Π. στα τηλέφωνα (495) 7084809/10.</w:t>
      </w:r>
    </w:p>
    <w:p w:rsidR="004B3CAD" w:rsidRPr="00B37724" w:rsidRDefault="004B3CAD" w:rsidP="00B37724">
      <w:pPr>
        <w:ind w:firstLine="708"/>
        <w:jc w:val="both"/>
        <w:rPr>
          <w:rFonts w:eastAsia="SimSun"/>
          <w:color w:val="000099"/>
          <w:sz w:val="26"/>
          <w:szCs w:val="26"/>
          <w:lang w:val="el-GR" w:eastAsia="zh-CN"/>
        </w:rPr>
      </w:pPr>
    </w:p>
    <w:p w:rsidR="009F7042" w:rsidRPr="00B37724" w:rsidRDefault="009F7042" w:rsidP="00B37724">
      <w:pPr>
        <w:ind w:firstLine="708"/>
        <w:jc w:val="both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>Με εκτίμηση</w:t>
      </w:r>
    </w:p>
    <w:p w:rsidR="009F7042" w:rsidRPr="00B37724" w:rsidRDefault="009F7042" w:rsidP="00B37724">
      <w:pPr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           </w:t>
      </w:r>
    </w:p>
    <w:p w:rsidR="00725E46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>Θεοδώρα Γιαννίτση,</w:t>
      </w:r>
      <w:r w:rsidRPr="00B37724">
        <w:rPr>
          <w:rFonts w:eastAsia="SimSun"/>
          <w:color w:val="000099"/>
          <w:sz w:val="26"/>
          <w:szCs w:val="26"/>
          <w:lang w:val="el-GR" w:eastAsia="zh-CN"/>
        </w:rPr>
        <w:br/>
        <w:t xml:space="preserve">διευθύντρια Κέντρου Ελληνικού Πολιτισμού </w:t>
      </w:r>
    </w:p>
    <w:p w:rsidR="009F7042" w:rsidRPr="00B37724" w:rsidRDefault="00B37724" w:rsidP="00B37724">
      <w:pPr>
        <w:ind w:left="708"/>
        <w:jc w:val="center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73F80FC7" wp14:editId="0E823145">
            <wp:extent cx="1548845" cy="221484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22" cy="2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   </w:t>
      </w:r>
      <w:r w:rsidRPr="00B37724">
        <w:rPr>
          <w:rFonts w:eastAsia="SimSun"/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33A8CDCD" wp14:editId="6DEC11FA">
            <wp:extent cx="2136893" cy="2219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893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592"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 </w:t>
      </w:r>
    </w:p>
    <w:p w:rsidR="009F7042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</w:p>
    <w:p w:rsidR="008036A4" w:rsidRPr="00B37724" w:rsidRDefault="008036A4" w:rsidP="00B37724">
      <w:pPr>
        <w:rPr>
          <w:rFonts w:eastAsia="SimSun"/>
          <w:i/>
          <w:color w:val="000099"/>
          <w:sz w:val="26"/>
          <w:szCs w:val="26"/>
          <w:u w:val="single"/>
          <w:lang w:val="el-GR" w:eastAsia="zh-CN"/>
        </w:rPr>
      </w:pPr>
      <w:r w:rsidRPr="00B37724">
        <w:rPr>
          <w:b/>
          <w:i/>
          <w:color w:val="0000FF"/>
          <w:sz w:val="26"/>
          <w:szCs w:val="26"/>
          <w:highlight w:val="lightGray"/>
          <w:u w:val="single"/>
          <w:lang w:val="el-GR"/>
        </w:rPr>
        <w:t>Ακολουθεί περιγραφή ολόκληρου του κύκλου διαλέξεων:</w:t>
      </w:r>
    </w:p>
    <w:p w:rsidR="009F7042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</w:p>
    <w:p w:rsidR="009F7042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</w:p>
    <w:p w:rsidR="009F7042" w:rsidRPr="00B37724" w:rsidRDefault="008036A4" w:rsidP="00B37724">
      <w:pPr>
        <w:spacing w:line="240" w:lineRule="atLeast"/>
        <w:jc w:val="center"/>
        <w:rPr>
          <w:b/>
          <w:color w:val="000099"/>
          <w:sz w:val="26"/>
          <w:szCs w:val="26"/>
          <w:highlight w:val="lightGray"/>
          <w:lang w:val="el-GR"/>
        </w:rPr>
      </w:pPr>
      <w:r w:rsidRPr="00B37724">
        <w:rPr>
          <w:b/>
          <w:color w:val="000099"/>
          <w:sz w:val="26"/>
          <w:szCs w:val="26"/>
          <w:highlight w:val="lightGray"/>
          <w:lang w:val="el-GR"/>
        </w:rPr>
        <w:t>ΓΙΟΥΛΙΑ ΜΠΟΥΖΙΚΙΝΑ</w:t>
      </w:r>
    </w:p>
    <w:p w:rsidR="009F7042" w:rsidRPr="00B37724" w:rsidRDefault="009F7042" w:rsidP="00B37724">
      <w:pPr>
        <w:spacing w:line="240" w:lineRule="atLeast"/>
        <w:jc w:val="both"/>
        <w:rPr>
          <w:b/>
          <w:color w:val="000099"/>
          <w:sz w:val="26"/>
          <w:szCs w:val="26"/>
          <w:lang w:val="el-GR"/>
        </w:rPr>
      </w:pPr>
      <w:r w:rsidRPr="00B37724">
        <w:rPr>
          <w:b/>
          <w:color w:val="000099"/>
          <w:sz w:val="26"/>
          <w:szCs w:val="26"/>
          <w:highlight w:val="lightGray"/>
          <w:lang w:val="el-GR"/>
        </w:rPr>
        <w:t>Η ΕΛΛΑΔΑ ΚΑΙ Η ΚΥΠΡΟΣ ΜΕΣΑ ΑΠΟ ΤΟ ΒΛΕΜΜΑ ΤΩΝ ΡΩΣΩΝ ΧΡΟΝΟΓΡΑΦΩΝ ΚΑΙ ΠΕΡΙΗΓΗΤΩΝ ΤΗΝ ΠΕΡΙΟΔΟ ΑΠΟ ΤΑ ΤΕΛΗ ΤΟΥ 10</w:t>
      </w:r>
      <w:r w:rsidRPr="00B37724">
        <w:rPr>
          <w:b/>
          <w:color w:val="000099"/>
          <w:sz w:val="26"/>
          <w:szCs w:val="26"/>
          <w:highlight w:val="lightGray"/>
          <w:vertAlign w:val="superscript"/>
          <w:lang w:val="el-GR"/>
        </w:rPr>
        <w:t>ΟΥ</w:t>
      </w:r>
      <w:r w:rsidRPr="00B37724">
        <w:rPr>
          <w:b/>
          <w:color w:val="000099"/>
          <w:sz w:val="26"/>
          <w:szCs w:val="26"/>
          <w:highlight w:val="lightGray"/>
          <w:lang w:val="el-GR"/>
        </w:rPr>
        <w:t xml:space="preserve"> ΜΕΧΡΙ ΤΟ ΠΡΩΤΟ ΗΜΙΣΥ ΤΟΥ 1</w:t>
      </w:r>
      <w:r w:rsidR="00F87CA8" w:rsidRPr="00B37724">
        <w:rPr>
          <w:b/>
          <w:color w:val="000099"/>
          <w:sz w:val="26"/>
          <w:szCs w:val="26"/>
          <w:highlight w:val="lightGray"/>
          <w:lang w:val="el-GR"/>
        </w:rPr>
        <w:t>7</w:t>
      </w:r>
      <w:r w:rsidRPr="00B37724">
        <w:rPr>
          <w:b/>
          <w:color w:val="000099"/>
          <w:sz w:val="26"/>
          <w:szCs w:val="26"/>
          <w:highlight w:val="lightGray"/>
          <w:vertAlign w:val="superscript"/>
          <w:lang w:val="el-GR"/>
        </w:rPr>
        <w:t>ΟΥ</w:t>
      </w:r>
      <w:r w:rsidRPr="00B37724">
        <w:rPr>
          <w:b/>
          <w:color w:val="000099"/>
          <w:sz w:val="26"/>
          <w:szCs w:val="26"/>
          <w:highlight w:val="lightGray"/>
          <w:lang w:val="el-GR"/>
        </w:rPr>
        <w:t xml:space="preserve"> αι.</w:t>
      </w:r>
      <w:r w:rsidRPr="00B37724">
        <w:rPr>
          <w:b/>
          <w:color w:val="000099"/>
          <w:sz w:val="26"/>
          <w:szCs w:val="26"/>
          <w:lang w:val="el-GR"/>
        </w:rPr>
        <w:t xml:space="preserve"> 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Η βάπτιση των Ρως και η γνωριμία με τους Ρωμιούς. Πίστη, γραφή και τέχνη.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</w:rPr>
      </w:pPr>
      <w:r w:rsidRPr="00B37724">
        <w:rPr>
          <w:color w:val="000099"/>
          <w:sz w:val="26"/>
          <w:szCs w:val="26"/>
          <w:lang w:val="el-GR"/>
        </w:rPr>
        <w:t>«Ό,τι είδα μετά των ομματιών μου ... ».  Η Βυζαντινός κόσμος  στις αρχές του 12ου αι. Μέσα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από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το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βλέμμα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του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ηγούμενου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Δανιήλ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Πώς μας εξέπληξε η διάνοια του Θεοφάνη του Γραικού.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Οι </w:t>
      </w:r>
      <w:r w:rsidR="00FB5811">
        <w:rPr>
          <w:color w:val="000099"/>
          <w:sz w:val="26"/>
          <w:szCs w:val="26"/>
          <w:lang w:val="el-GR"/>
        </w:rPr>
        <w:t>αγιογραφίες</w:t>
      </w:r>
      <w:r w:rsidRPr="00B37724">
        <w:rPr>
          <w:color w:val="000099"/>
          <w:sz w:val="26"/>
          <w:szCs w:val="26"/>
          <w:lang w:val="el-GR"/>
        </w:rPr>
        <w:t xml:space="preserve"> του ελληνικού κόσμου κατά το ρωσικό Μεσαίωνα: πώς έφτασαν στη Ρωσία, γιατί τίς τιμούσαν ιδιαίτερα.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Η αρχαιότητα στην πρώιμη ρωσική τέχνη: αλληγορικές μορφές και δοξαστικές κολώνες. 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Η ζωή μετά την άλωση της Κωνσταντινούπολης. Η αντίδραση στην κατάκτηση από τους Τούρκους.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Οι Έλληνες στη Μοσκοβία κατά τον 15</w:t>
      </w:r>
      <w:r w:rsidRPr="00B37724">
        <w:rPr>
          <w:color w:val="000099"/>
          <w:sz w:val="26"/>
          <w:szCs w:val="26"/>
          <w:vertAlign w:val="superscript"/>
          <w:lang w:val="el-GR"/>
        </w:rPr>
        <w:t>ο</w:t>
      </w:r>
      <w:r w:rsidRPr="00B37724">
        <w:rPr>
          <w:color w:val="000099"/>
          <w:sz w:val="26"/>
          <w:szCs w:val="26"/>
          <w:lang w:val="el-GR"/>
        </w:rPr>
        <w:t xml:space="preserve"> – 16</w:t>
      </w:r>
      <w:r w:rsidRPr="00B37724">
        <w:rPr>
          <w:color w:val="000099"/>
          <w:sz w:val="26"/>
          <w:szCs w:val="26"/>
          <w:vertAlign w:val="superscript"/>
          <w:lang w:val="el-GR"/>
        </w:rPr>
        <w:t>ο</w:t>
      </w:r>
      <w:r w:rsidRPr="00B37724">
        <w:rPr>
          <w:color w:val="000099"/>
          <w:sz w:val="26"/>
          <w:szCs w:val="26"/>
          <w:lang w:val="el-GR"/>
        </w:rPr>
        <w:t xml:space="preserve"> αι. Πώς αποδεχθησαν τη Σοφία Παλαιολογίνα και τον Μάξιμο τον Γραικό.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lastRenderedPageBreak/>
        <w:t>Η μεταφρασμένη ελληνική λογοτεχνία κατά το ρωσικό Μεσαίωνα: Διγενής Ακρίτας, Κοσμάς Ινδικοπλεύστης, Φυσιολόγος και πολλά άλλα.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Ο Βυζαντινός κόσμος υπό τον οθωμανικό ζυγό μέσα από το βλέμμα του περιηγητή </w:t>
      </w:r>
      <w:r w:rsidRPr="00B37724">
        <w:rPr>
          <w:i/>
          <w:color w:val="000099"/>
          <w:sz w:val="26"/>
          <w:szCs w:val="26"/>
          <w:lang w:val="el-GR"/>
        </w:rPr>
        <w:t>Τρίφωνα Καραμπέιννικοβ</w:t>
      </w:r>
      <w:r w:rsidRPr="00B37724">
        <w:rPr>
          <w:color w:val="000099"/>
          <w:sz w:val="26"/>
          <w:szCs w:val="26"/>
          <w:lang w:val="el-GR"/>
        </w:rPr>
        <w:t>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Η </w:t>
      </w:r>
      <w:r w:rsidRPr="00B37724">
        <w:rPr>
          <w:i/>
          <w:color w:val="000099"/>
          <w:sz w:val="26"/>
          <w:szCs w:val="26"/>
          <w:lang w:val="el-GR"/>
        </w:rPr>
        <w:t>Κύπρος</w:t>
      </w:r>
      <w:r w:rsidRPr="00B37724">
        <w:rPr>
          <w:color w:val="000099"/>
          <w:sz w:val="26"/>
          <w:szCs w:val="26"/>
          <w:lang w:val="el-GR"/>
        </w:rPr>
        <w:t xml:space="preserve"> ως λογοτεχνική μορφή και η εξωτερική πολιτική την περίοδο 16</w:t>
      </w:r>
      <w:r w:rsidRPr="00B37724">
        <w:rPr>
          <w:color w:val="000099"/>
          <w:sz w:val="26"/>
          <w:szCs w:val="26"/>
          <w:vertAlign w:val="superscript"/>
          <w:lang w:val="el-GR"/>
        </w:rPr>
        <w:t>ου</w:t>
      </w:r>
      <w:r w:rsidRPr="00B37724">
        <w:rPr>
          <w:color w:val="000099"/>
          <w:sz w:val="26"/>
          <w:szCs w:val="26"/>
          <w:lang w:val="el-GR"/>
        </w:rPr>
        <w:t xml:space="preserve"> – 17</w:t>
      </w:r>
      <w:r w:rsidRPr="00B37724">
        <w:rPr>
          <w:color w:val="000099"/>
          <w:sz w:val="26"/>
          <w:szCs w:val="26"/>
          <w:vertAlign w:val="superscript"/>
          <w:lang w:val="el-GR"/>
        </w:rPr>
        <w:t>ου</w:t>
      </w:r>
      <w:r w:rsidRPr="00B37724">
        <w:rPr>
          <w:color w:val="000099"/>
          <w:sz w:val="26"/>
          <w:szCs w:val="26"/>
          <w:lang w:val="el-GR"/>
        </w:rPr>
        <w:t xml:space="preserve"> αι.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Από πού και γιατί έρχονταν στη Μόσχα οι Έλληνες το 17</w:t>
      </w:r>
      <w:r w:rsidRPr="00B37724">
        <w:rPr>
          <w:color w:val="000099"/>
          <w:sz w:val="26"/>
          <w:szCs w:val="26"/>
          <w:vertAlign w:val="superscript"/>
          <w:lang w:val="el-GR"/>
        </w:rPr>
        <w:t>ο</w:t>
      </w:r>
      <w:r w:rsidRPr="00B37724">
        <w:rPr>
          <w:color w:val="000099"/>
          <w:sz w:val="26"/>
          <w:szCs w:val="26"/>
          <w:lang w:val="el-GR"/>
        </w:rPr>
        <w:t xml:space="preserve"> αιώνα?</w:t>
      </w:r>
    </w:p>
    <w:p w:rsidR="009015FB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Ο ελληνικός κόσμος μέσα από το βλέμμα του περιηγητή </w:t>
      </w:r>
      <w:r w:rsidRPr="00B37724">
        <w:rPr>
          <w:i/>
          <w:color w:val="000099"/>
          <w:sz w:val="26"/>
          <w:szCs w:val="26"/>
          <w:lang w:val="el-GR"/>
        </w:rPr>
        <w:t>Βασίλιι Μπάρσκι</w:t>
      </w:r>
      <w:r w:rsidRPr="00B37724">
        <w:rPr>
          <w:color w:val="000099"/>
          <w:sz w:val="26"/>
          <w:szCs w:val="26"/>
          <w:lang w:val="el-GR"/>
        </w:rPr>
        <w:t>: ναοί και μονές, φύση και άνθρωποι.</w:t>
      </w:r>
    </w:p>
    <w:p w:rsidR="008036A4" w:rsidRPr="00A30DD7" w:rsidRDefault="008036A4" w:rsidP="00B37724">
      <w:pPr>
        <w:spacing w:line="360" w:lineRule="auto"/>
        <w:ind w:right="-227" w:firstLine="708"/>
        <w:jc w:val="center"/>
        <w:rPr>
          <w:color w:val="000099"/>
          <w:sz w:val="26"/>
          <w:szCs w:val="26"/>
          <w:lang w:val="el-GR"/>
        </w:rPr>
      </w:pPr>
    </w:p>
    <w:p w:rsidR="005C0405" w:rsidRPr="00B37724" w:rsidRDefault="009015FB" w:rsidP="00B37724">
      <w:pPr>
        <w:pStyle w:val="a6"/>
        <w:spacing w:line="480" w:lineRule="auto"/>
        <w:contextualSpacing/>
        <w:jc w:val="center"/>
        <w:rPr>
          <w:color w:val="000099"/>
          <w:sz w:val="26"/>
          <w:szCs w:val="26"/>
          <w:lang w:val="ru-RU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286AC0F2" wp14:editId="2278C82D">
            <wp:extent cx="1381125" cy="7309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aiah-scroll_l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291" cy="73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05" w:rsidRPr="00B37724" w:rsidRDefault="00106343" w:rsidP="00B37724">
      <w:pPr>
        <w:shd w:val="clear" w:color="auto" w:fill="FFFFFF"/>
        <w:spacing w:line="360" w:lineRule="auto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noProof/>
          <w:sz w:val="26"/>
          <w:szCs w:val="26"/>
          <w:lang w:val="ru-RU" w:eastAsia="ru-RU"/>
        </w:rPr>
        <w:drawing>
          <wp:inline distT="0" distB="0" distL="0" distR="0" wp14:anchorId="0EA42C09" wp14:editId="4B3A05E6">
            <wp:extent cx="1767254" cy="666341"/>
            <wp:effectExtent l="0" t="0" r="4445" b="635"/>
            <wp:docPr id="12" name="Рисунок 1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73" cy="6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05" w:rsidRPr="00B37724" w:rsidRDefault="00106343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noProof/>
          <w:color w:val="002060"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C011DFA" wp14:editId="21E7B5FF">
            <wp:simplePos x="0" y="0"/>
            <wp:positionH relativeFrom="margin">
              <wp:posOffset>149860</wp:posOffset>
            </wp:positionH>
            <wp:positionV relativeFrom="paragraph">
              <wp:posOffset>21590</wp:posOffset>
            </wp:positionV>
            <wp:extent cx="1283335" cy="192595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53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405" w:rsidRPr="00B37724">
        <w:rPr>
          <w:b/>
          <w:i/>
          <w:color w:val="002060"/>
          <w:sz w:val="26"/>
          <w:szCs w:val="26"/>
          <w:lang w:val="ru-RU" w:eastAsia="ru-RU"/>
        </w:rPr>
        <w:t>Бузыкина Юлия Николаевна</w:t>
      </w: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color w:val="002060"/>
          <w:sz w:val="26"/>
          <w:szCs w:val="26"/>
          <w:lang w:val="ru-RU" w:eastAsia="ru-RU"/>
        </w:rPr>
        <w:t>-  родилась в 1985 году в Москве, в</w:t>
      </w:r>
      <w:r w:rsidRPr="00B37724">
        <w:rPr>
          <w:color w:val="002060"/>
          <w:sz w:val="26"/>
          <w:szCs w:val="26"/>
          <w:lang w:eastAsia="ru-RU"/>
        </w:rPr>
        <w:t> </w:t>
      </w:r>
      <w:r w:rsidRPr="00B37724">
        <w:rPr>
          <w:color w:val="002060"/>
          <w:sz w:val="26"/>
          <w:szCs w:val="26"/>
          <w:lang w:val="ru-RU" w:eastAsia="ru-RU"/>
        </w:rPr>
        <w:t>2002-2007</w:t>
      </w:r>
      <w:r w:rsidRPr="00B37724">
        <w:rPr>
          <w:color w:val="002060"/>
          <w:sz w:val="26"/>
          <w:szCs w:val="26"/>
          <w:lang w:eastAsia="ru-RU"/>
        </w:rPr>
        <w:t> </w:t>
      </w:r>
      <w:r w:rsidRPr="00B37724">
        <w:rPr>
          <w:color w:val="002060"/>
          <w:sz w:val="26"/>
          <w:szCs w:val="26"/>
          <w:lang w:val="ru-RU" w:eastAsia="ru-RU"/>
        </w:rPr>
        <w:t>годах училась на отделении истории искусства исторического факультета МГУ.</w:t>
      </w: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color w:val="002060"/>
          <w:sz w:val="26"/>
          <w:szCs w:val="26"/>
          <w:lang w:val="ru-RU" w:eastAsia="ru-RU"/>
        </w:rPr>
        <w:t>Защитила в 2011 году кандидатскую диссертацию на тему: «Образ священного града и монастыря в русской живописи Позднего Средневековья (</w:t>
      </w:r>
      <w:r w:rsidRPr="00B37724">
        <w:rPr>
          <w:color w:val="002060"/>
          <w:sz w:val="26"/>
          <w:szCs w:val="26"/>
          <w:lang w:eastAsia="ru-RU"/>
        </w:rPr>
        <w:t>XVI</w:t>
      </w:r>
      <w:r w:rsidRPr="00B37724">
        <w:rPr>
          <w:color w:val="002060"/>
          <w:sz w:val="26"/>
          <w:szCs w:val="26"/>
          <w:lang w:val="ru-RU" w:eastAsia="ru-RU"/>
        </w:rPr>
        <w:t xml:space="preserve"> – первая половина </w:t>
      </w:r>
      <w:r w:rsidRPr="00B37724">
        <w:rPr>
          <w:color w:val="002060"/>
          <w:sz w:val="26"/>
          <w:szCs w:val="26"/>
          <w:lang w:eastAsia="ru-RU"/>
        </w:rPr>
        <w:t>XVII</w:t>
      </w:r>
      <w:r w:rsidRPr="00B37724">
        <w:rPr>
          <w:color w:val="002060"/>
          <w:sz w:val="26"/>
          <w:szCs w:val="26"/>
          <w:lang w:val="ru-RU" w:eastAsia="ru-RU"/>
        </w:rPr>
        <w:t xml:space="preserve"> века)»</w:t>
      </w: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color w:val="002060"/>
          <w:sz w:val="26"/>
          <w:szCs w:val="26"/>
          <w:lang w:val="ru-RU" w:eastAsia="ru-RU"/>
        </w:rPr>
        <w:t>С 2011 года работает в Музеях Московского Кремля, в данный момент (2017 г.) - научный сотрудник научно-редакционного отдела.</w:t>
      </w:r>
    </w:p>
    <w:p w:rsidR="005C0405" w:rsidRPr="00B37724" w:rsidRDefault="005C0405" w:rsidP="006551FE">
      <w:pPr>
        <w:shd w:val="clear" w:color="auto" w:fill="FFFFFF"/>
        <w:jc w:val="both"/>
        <w:rPr>
          <w:b/>
          <w:i/>
          <w:color w:val="002060"/>
          <w:sz w:val="26"/>
          <w:szCs w:val="26"/>
          <w:lang w:val="ru-RU" w:eastAsia="ru-RU"/>
        </w:rPr>
      </w:pPr>
    </w:p>
    <w:p w:rsidR="006551FE" w:rsidRPr="004E413D" w:rsidRDefault="006551FE" w:rsidP="006551FE">
      <w:pPr>
        <w:shd w:val="clear" w:color="auto" w:fill="FFFFFF"/>
        <w:jc w:val="both"/>
        <w:rPr>
          <w:b/>
          <w:i/>
          <w:color w:val="0000FF"/>
          <w:sz w:val="26"/>
          <w:szCs w:val="26"/>
          <w:lang w:val="ru-RU" w:eastAsia="ru-RU"/>
        </w:rPr>
      </w:pPr>
    </w:p>
    <w:p w:rsidR="005C0405" w:rsidRPr="00B37724" w:rsidRDefault="005C0405" w:rsidP="006551FE">
      <w:pPr>
        <w:shd w:val="clear" w:color="auto" w:fill="FFFFFF"/>
        <w:jc w:val="both"/>
        <w:rPr>
          <w:color w:val="0000FF"/>
          <w:sz w:val="26"/>
          <w:szCs w:val="26"/>
          <w:lang w:val="el-GR"/>
        </w:rPr>
      </w:pPr>
      <w:r w:rsidRPr="00B37724">
        <w:rPr>
          <w:b/>
          <w:i/>
          <w:color w:val="0000FF"/>
          <w:sz w:val="26"/>
          <w:szCs w:val="26"/>
          <w:lang w:val="el-GR" w:eastAsia="ru-RU"/>
        </w:rPr>
        <w:t>Γιούλια Μπουζίκινα</w:t>
      </w:r>
    </w:p>
    <w:p w:rsidR="005C0405" w:rsidRPr="00B37724" w:rsidRDefault="005C0405" w:rsidP="006551FE">
      <w:pPr>
        <w:shd w:val="clear" w:color="auto" w:fill="FFFFFF"/>
        <w:jc w:val="both"/>
        <w:rPr>
          <w:color w:val="0000FF"/>
          <w:sz w:val="26"/>
          <w:szCs w:val="26"/>
          <w:lang w:val="el-GR" w:eastAsia="ru-RU"/>
        </w:rPr>
      </w:pPr>
      <w:r w:rsidRPr="00B37724">
        <w:rPr>
          <w:color w:val="0000FF"/>
          <w:sz w:val="26"/>
          <w:szCs w:val="26"/>
          <w:lang w:val="el-GR" w:eastAsia="ru-RU"/>
        </w:rPr>
        <w:t>Γεννήθηκε το 1985 στη Μόσχα. Το 2007 αποφοίτησε από το Τμήμα Ιστορίας της Τέχνης στην Ιστορική Σχολή του Κρατικού Πανεπιστημίου της Μόσχας «</w:t>
      </w:r>
      <w:r w:rsidRPr="00B37724">
        <w:rPr>
          <w:color w:val="0000FF"/>
          <w:sz w:val="26"/>
          <w:szCs w:val="26"/>
          <w:lang w:eastAsia="ru-RU"/>
        </w:rPr>
        <w:t>Lomonosov</w:t>
      </w:r>
      <w:r w:rsidRPr="00B37724">
        <w:rPr>
          <w:color w:val="0000FF"/>
          <w:sz w:val="26"/>
          <w:szCs w:val="26"/>
          <w:lang w:val="el-GR" w:eastAsia="ru-RU"/>
        </w:rPr>
        <w:t>».</w:t>
      </w:r>
    </w:p>
    <w:p w:rsidR="005C0405" w:rsidRPr="00B37724" w:rsidRDefault="005C0405" w:rsidP="006551FE">
      <w:pPr>
        <w:shd w:val="clear" w:color="auto" w:fill="FFFFFF"/>
        <w:jc w:val="both"/>
        <w:rPr>
          <w:color w:val="0000FF"/>
          <w:sz w:val="26"/>
          <w:szCs w:val="26"/>
          <w:lang w:val="el-GR" w:eastAsia="ru-RU"/>
        </w:rPr>
      </w:pPr>
      <w:r w:rsidRPr="00B37724">
        <w:rPr>
          <w:color w:val="0000FF"/>
          <w:sz w:val="26"/>
          <w:szCs w:val="26"/>
          <w:lang w:val="el-GR" w:eastAsia="ru-RU"/>
        </w:rPr>
        <w:t>Το 2011 υπερασπίστηκε τη διδακτορική της διατριβή με θέμα: «Η εικόνα της ιερής πόλης και του μοναστηριού στη ρωσική ζωγραφική του Ύστερου Μεσαίωνα (16</w:t>
      </w:r>
      <w:r w:rsidRPr="00B37724">
        <w:rPr>
          <w:color w:val="0000FF"/>
          <w:sz w:val="26"/>
          <w:szCs w:val="26"/>
          <w:vertAlign w:val="superscript"/>
          <w:lang w:val="el-GR" w:eastAsia="ru-RU"/>
        </w:rPr>
        <w:t>ος</w:t>
      </w:r>
      <w:r w:rsidRPr="00B37724">
        <w:rPr>
          <w:color w:val="0000FF"/>
          <w:sz w:val="26"/>
          <w:szCs w:val="26"/>
          <w:lang w:val="el-GR" w:eastAsia="ru-RU"/>
        </w:rPr>
        <w:t xml:space="preserve"> - πρώτο ήμισυ 17</w:t>
      </w:r>
      <w:r w:rsidRPr="00B37724">
        <w:rPr>
          <w:color w:val="0000FF"/>
          <w:sz w:val="26"/>
          <w:szCs w:val="26"/>
          <w:vertAlign w:val="superscript"/>
          <w:lang w:val="el-GR" w:eastAsia="ru-RU"/>
        </w:rPr>
        <w:t>ου</w:t>
      </w:r>
      <w:r w:rsidRPr="00B37724">
        <w:rPr>
          <w:color w:val="0000FF"/>
          <w:sz w:val="26"/>
          <w:szCs w:val="26"/>
          <w:lang w:val="el-GR" w:eastAsia="ru-RU"/>
        </w:rPr>
        <w:t xml:space="preserve"> αιώνα)»</w:t>
      </w:r>
    </w:p>
    <w:p w:rsidR="009566EE" w:rsidRPr="00B37724" w:rsidRDefault="005C0405" w:rsidP="006551FE">
      <w:pPr>
        <w:shd w:val="clear" w:color="auto" w:fill="FFFFFF"/>
        <w:jc w:val="both"/>
        <w:rPr>
          <w:color w:val="0000CC"/>
          <w:sz w:val="26"/>
          <w:szCs w:val="26"/>
          <w:lang w:val="el-GR"/>
        </w:rPr>
      </w:pPr>
      <w:r w:rsidRPr="00B37724">
        <w:rPr>
          <w:color w:val="0000FF"/>
          <w:sz w:val="26"/>
          <w:szCs w:val="26"/>
          <w:lang w:val="el-GR" w:eastAsia="ru-RU"/>
        </w:rPr>
        <w:t>Από το 2011 εργάζεται ως επιστημονικός συνεργάτης στα Μουσεία του Κρεμλίνου της Μόσχας, αυτή τη στιγμή (2017) ως επιστημονικός συνεργάτης -  ερευνητής του Τμήματος Επιστημονικής Σύνταξης.</w:t>
      </w:r>
    </w:p>
    <w:p w:rsidR="00FC0AFF" w:rsidRPr="00B37724" w:rsidRDefault="00FC0AFF" w:rsidP="00B37724">
      <w:pPr>
        <w:shd w:val="clear" w:color="auto" w:fill="FFFFFF"/>
        <w:spacing w:line="360" w:lineRule="auto"/>
        <w:jc w:val="both"/>
        <w:rPr>
          <w:color w:val="0000CC"/>
          <w:sz w:val="26"/>
          <w:szCs w:val="26"/>
          <w:lang w:val="el-GR"/>
        </w:rPr>
      </w:pPr>
    </w:p>
    <w:sectPr w:rsidR="00FC0AFF" w:rsidRPr="00B37724" w:rsidSect="00681319">
      <w:footerReference w:type="default" r:id="rId26"/>
      <w:pgSz w:w="12240" w:h="15840"/>
      <w:pgMar w:top="709" w:right="850" w:bottom="1134" w:left="1134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53" w:rsidRDefault="00422F53">
      <w:r>
        <w:separator/>
      </w:r>
    </w:p>
  </w:endnote>
  <w:endnote w:type="continuationSeparator" w:id="0">
    <w:p w:rsidR="00422F53" w:rsidRDefault="0042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r w:rsidRPr="00106343">
      <w:rPr>
        <w:b/>
        <w:bCs/>
        <w:color w:val="3366FF"/>
        <w:sz w:val="16"/>
        <w:szCs w:val="16"/>
      </w:rPr>
      <w:t xml:space="preserve">ГРЕЧЕСКИЙ КУЛЬТУРНЫЙ ЦЕНТР                     </w:t>
    </w:r>
    <w:r w:rsidRPr="00106343">
      <w:rPr>
        <w:b/>
        <w:bCs/>
        <w:color w:val="3366FF"/>
        <w:sz w:val="16"/>
        <w:szCs w:val="16"/>
        <w:lang w:val="el-GR"/>
      </w:rPr>
      <w:t>ΚΕΝΤΡΟ</w:t>
    </w:r>
    <w:r w:rsidRPr="00106343">
      <w:rPr>
        <w:b/>
        <w:bCs/>
        <w:color w:val="3366FF"/>
        <w:sz w:val="16"/>
        <w:szCs w:val="16"/>
      </w:rPr>
      <w:t xml:space="preserve"> </w:t>
    </w:r>
    <w:r w:rsidRPr="00106343">
      <w:rPr>
        <w:b/>
        <w:bCs/>
        <w:color w:val="3366FF"/>
        <w:sz w:val="16"/>
        <w:szCs w:val="16"/>
        <w:lang w:val="el-GR"/>
      </w:rPr>
      <w:t>ΕΛΛΗΝΙΚΟΥ</w:t>
    </w:r>
    <w:r w:rsidRPr="00106343">
      <w:rPr>
        <w:b/>
        <w:bCs/>
        <w:color w:val="3366FF"/>
        <w:sz w:val="16"/>
        <w:szCs w:val="16"/>
      </w:rPr>
      <w:t xml:space="preserve"> </w:t>
    </w:r>
    <w:r w:rsidRPr="00106343">
      <w:rPr>
        <w:b/>
        <w:bCs/>
        <w:color w:val="3366FF"/>
        <w:sz w:val="16"/>
        <w:szCs w:val="16"/>
        <w:lang w:val="el-GR"/>
      </w:rPr>
      <w:t>ΠΟΛΙΤΙΣΜΟΥ</w:t>
    </w:r>
  </w:p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106343">
      <w:rPr>
        <w:b/>
        <w:bCs/>
        <w:color w:val="3366FF"/>
        <w:sz w:val="16"/>
        <w:szCs w:val="16"/>
      </w:rPr>
      <w:t>Москва</w:t>
    </w:r>
    <w:proofErr w:type="spellEnd"/>
    <w:r w:rsidRPr="00106343">
      <w:rPr>
        <w:b/>
        <w:bCs/>
        <w:color w:val="3366FF"/>
        <w:sz w:val="16"/>
        <w:szCs w:val="16"/>
      </w:rPr>
      <w:t xml:space="preserve">, </w:t>
    </w:r>
    <w:proofErr w:type="spellStart"/>
    <w:r w:rsidRPr="00106343">
      <w:rPr>
        <w:b/>
        <w:bCs/>
        <w:color w:val="3366FF"/>
        <w:sz w:val="16"/>
        <w:szCs w:val="16"/>
      </w:rPr>
      <w:t>Алтуфьевское</w:t>
    </w:r>
    <w:proofErr w:type="spellEnd"/>
    <w:r w:rsidRPr="00106343">
      <w:rPr>
        <w:b/>
        <w:bCs/>
        <w:color w:val="3366FF"/>
        <w:sz w:val="16"/>
        <w:szCs w:val="16"/>
      </w:rPr>
      <w:t xml:space="preserve"> </w:t>
    </w:r>
    <w:proofErr w:type="spellStart"/>
    <w:proofErr w:type="gramStart"/>
    <w:r w:rsidRPr="00106343">
      <w:rPr>
        <w:b/>
        <w:bCs/>
        <w:color w:val="3366FF"/>
        <w:sz w:val="16"/>
        <w:szCs w:val="16"/>
      </w:rPr>
      <w:t>шоссе</w:t>
    </w:r>
    <w:proofErr w:type="spellEnd"/>
    <w:r w:rsidRPr="00106343">
      <w:rPr>
        <w:b/>
        <w:bCs/>
        <w:color w:val="3366FF"/>
        <w:sz w:val="16"/>
        <w:szCs w:val="16"/>
      </w:rPr>
      <w:t>,  44</w:t>
    </w:r>
    <w:proofErr w:type="gramEnd"/>
    <w:r w:rsidRPr="00106343">
      <w:rPr>
        <w:b/>
        <w:bCs/>
        <w:color w:val="3366FF"/>
        <w:sz w:val="16"/>
        <w:szCs w:val="16"/>
      </w:rPr>
      <w:t xml:space="preserve">                     </w:t>
    </w:r>
    <w:proofErr w:type="spellStart"/>
    <w:r w:rsidRPr="00106343">
      <w:rPr>
        <w:b/>
        <w:color w:val="3366FF"/>
        <w:sz w:val="16"/>
        <w:szCs w:val="16"/>
      </w:rPr>
      <w:t>Altufyevskoe</w:t>
    </w:r>
    <w:proofErr w:type="spellEnd"/>
    <w:r w:rsidRPr="00106343">
      <w:rPr>
        <w:b/>
        <w:color w:val="3366FF"/>
        <w:sz w:val="16"/>
        <w:szCs w:val="16"/>
      </w:rPr>
      <w:t xml:space="preserve"> </w:t>
    </w:r>
    <w:proofErr w:type="spellStart"/>
    <w:r w:rsidRPr="00106343">
      <w:rPr>
        <w:b/>
        <w:color w:val="3366FF"/>
        <w:sz w:val="16"/>
        <w:szCs w:val="16"/>
      </w:rPr>
      <w:t>shosse</w:t>
    </w:r>
    <w:proofErr w:type="spellEnd"/>
    <w:r w:rsidRPr="00106343">
      <w:rPr>
        <w:b/>
        <w:color w:val="3366FF"/>
        <w:sz w:val="16"/>
        <w:szCs w:val="16"/>
      </w:rPr>
      <w:t>, 44, office No 9, 2</w:t>
    </w:r>
    <w:r w:rsidRPr="00106343">
      <w:rPr>
        <w:b/>
        <w:color w:val="3366FF"/>
        <w:sz w:val="16"/>
        <w:szCs w:val="16"/>
        <w:vertAlign w:val="superscript"/>
      </w:rPr>
      <w:t>nd</w:t>
    </w:r>
    <w:r w:rsidRPr="00106343">
      <w:rPr>
        <w:b/>
        <w:color w:val="3366FF"/>
        <w:sz w:val="16"/>
        <w:szCs w:val="16"/>
      </w:rPr>
      <w:t xml:space="preserve"> floor</w:t>
    </w:r>
  </w:p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106343">
      <w:rPr>
        <w:b/>
        <w:bCs/>
        <w:color w:val="3366FF"/>
        <w:sz w:val="16"/>
        <w:szCs w:val="16"/>
      </w:rPr>
      <w:t>офис</w:t>
    </w:r>
    <w:proofErr w:type="spellEnd"/>
    <w:r w:rsidRPr="00106343">
      <w:rPr>
        <w:b/>
        <w:bCs/>
        <w:color w:val="3366FF"/>
        <w:sz w:val="16"/>
        <w:szCs w:val="16"/>
      </w:rPr>
      <w:t xml:space="preserve"> № 9, 2 </w:t>
    </w:r>
    <w:proofErr w:type="spellStart"/>
    <w:r w:rsidRPr="00106343">
      <w:rPr>
        <w:b/>
        <w:bCs/>
        <w:color w:val="3366FF"/>
        <w:sz w:val="16"/>
        <w:szCs w:val="16"/>
      </w:rPr>
      <w:t>этаж</w:t>
    </w:r>
    <w:proofErr w:type="spellEnd"/>
    <w:r w:rsidRPr="00106343">
      <w:rPr>
        <w:b/>
        <w:bCs/>
        <w:color w:val="3366FF"/>
        <w:sz w:val="16"/>
        <w:szCs w:val="16"/>
      </w:rPr>
      <w:t xml:space="preserve">                                                           </w:t>
    </w:r>
    <w:r w:rsidRPr="00106343">
      <w:rPr>
        <w:b/>
        <w:color w:val="3366FF"/>
        <w:sz w:val="16"/>
        <w:szCs w:val="16"/>
      </w:rPr>
      <w:t>127566</w:t>
    </w:r>
    <w:r w:rsidRPr="00106343">
      <w:rPr>
        <w:rFonts w:ascii="Sylfaen" w:hAnsi="Sylfaen"/>
        <w:color w:val="3366FF"/>
        <w:sz w:val="16"/>
        <w:szCs w:val="16"/>
      </w:rPr>
      <w:t xml:space="preserve"> </w:t>
    </w:r>
    <w:r w:rsidRPr="00106343">
      <w:rPr>
        <w:b/>
        <w:bCs/>
        <w:color w:val="3366FF"/>
        <w:sz w:val="16"/>
        <w:szCs w:val="16"/>
        <w:lang w:val="en-GB"/>
      </w:rPr>
      <w:t>Moscow, Russia</w:t>
    </w:r>
  </w:p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106343">
      <w:rPr>
        <w:b/>
        <w:bCs/>
        <w:color w:val="3366FF"/>
        <w:sz w:val="16"/>
        <w:szCs w:val="16"/>
      </w:rPr>
      <w:t>Тел</w:t>
    </w:r>
    <w:proofErr w:type="spellEnd"/>
    <w:r w:rsidRPr="00106343">
      <w:rPr>
        <w:b/>
        <w:bCs/>
        <w:color w:val="3366FF"/>
        <w:sz w:val="16"/>
        <w:szCs w:val="16"/>
      </w:rPr>
      <w:t xml:space="preserve">.: 7084809 – </w:t>
    </w:r>
    <w:proofErr w:type="spellStart"/>
    <w:r w:rsidRPr="00106343">
      <w:rPr>
        <w:b/>
        <w:bCs/>
        <w:color w:val="3366FF"/>
        <w:sz w:val="16"/>
        <w:szCs w:val="16"/>
      </w:rPr>
      <w:t>Тел</w:t>
    </w:r>
    <w:proofErr w:type="spellEnd"/>
    <w:r w:rsidRPr="00106343">
      <w:rPr>
        <w:b/>
        <w:bCs/>
        <w:color w:val="3366FF"/>
        <w:sz w:val="16"/>
        <w:szCs w:val="16"/>
      </w:rPr>
      <w:t>./</w:t>
    </w:r>
    <w:proofErr w:type="spellStart"/>
    <w:r w:rsidRPr="00106343">
      <w:rPr>
        <w:b/>
        <w:bCs/>
        <w:color w:val="3366FF"/>
        <w:sz w:val="16"/>
        <w:szCs w:val="16"/>
      </w:rPr>
      <w:t>Факс</w:t>
    </w:r>
    <w:proofErr w:type="spellEnd"/>
    <w:r w:rsidRPr="00106343">
      <w:rPr>
        <w:b/>
        <w:bCs/>
        <w:color w:val="3366FF"/>
        <w:sz w:val="16"/>
        <w:szCs w:val="16"/>
      </w:rPr>
      <w:t xml:space="preserve">: 7084810                      </w:t>
    </w:r>
    <w:r w:rsidRPr="00106343">
      <w:rPr>
        <w:b/>
        <w:bCs/>
        <w:color w:val="3366FF"/>
        <w:sz w:val="16"/>
        <w:szCs w:val="16"/>
        <w:lang w:val="en-GB"/>
      </w:rPr>
      <w:t xml:space="preserve">Tel.: </w:t>
    </w:r>
    <w:r w:rsidRPr="00106343">
      <w:rPr>
        <w:b/>
        <w:color w:val="3366FF"/>
        <w:sz w:val="16"/>
        <w:szCs w:val="16"/>
      </w:rPr>
      <w:t>+7 495 7084809; Tel./Fax:  +7 495 7084810</w:t>
    </w:r>
  </w:p>
  <w:p w:rsidR="002B736A" w:rsidRPr="00106343" w:rsidRDefault="002B736A" w:rsidP="002B736A">
    <w:pPr>
      <w:pStyle w:val="a3"/>
      <w:jc w:val="center"/>
      <w:rPr>
        <w:b/>
        <w:bCs/>
        <w:sz w:val="16"/>
        <w:szCs w:val="16"/>
      </w:rPr>
    </w:pPr>
  </w:p>
  <w:p w:rsidR="002B736A" w:rsidRPr="00106343" w:rsidRDefault="002B736A" w:rsidP="002B736A">
    <w:pPr>
      <w:pStyle w:val="a3"/>
      <w:jc w:val="center"/>
      <w:rPr>
        <w:b/>
        <w:bCs/>
        <w:color w:val="0000FF"/>
        <w:sz w:val="16"/>
        <w:szCs w:val="16"/>
      </w:rPr>
    </w:pPr>
    <w:r w:rsidRPr="00106343">
      <w:rPr>
        <w:b/>
        <w:bCs/>
        <w:color w:val="0000FF"/>
        <w:sz w:val="16"/>
        <w:szCs w:val="16"/>
        <w:lang w:val="en-GB"/>
      </w:rPr>
      <w:t>e</w:t>
    </w:r>
    <w:r w:rsidRPr="00106343">
      <w:rPr>
        <w:b/>
        <w:bCs/>
        <w:color w:val="0000FF"/>
        <w:sz w:val="16"/>
        <w:szCs w:val="16"/>
      </w:rPr>
      <w:t>-</w:t>
    </w:r>
    <w:r w:rsidRPr="00106343">
      <w:rPr>
        <w:b/>
        <w:bCs/>
        <w:color w:val="0000FF"/>
        <w:sz w:val="16"/>
        <w:szCs w:val="16"/>
        <w:lang w:val="en-GB"/>
      </w:rPr>
      <w:t>mail</w:t>
    </w:r>
    <w:r w:rsidRPr="00106343">
      <w:rPr>
        <w:b/>
        <w:bCs/>
        <w:color w:val="0000FF"/>
        <w:sz w:val="16"/>
        <w:szCs w:val="16"/>
      </w:rPr>
      <w:t xml:space="preserve">: </w:t>
    </w:r>
    <w:hyperlink r:id="rId1" w:history="1">
      <w:r w:rsidRPr="00106343">
        <w:rPr>
          <w:rStyle w:val="a5"/>
          <w:b/>
          <w:bCs/>
          <w:sz w:val="16"/>
          <w:szCs w:val="16"/>
          <w:lang w:val="en-GB"/>
        </w:rPr>
        <w:t>hcc</w:t>
      </w:r>
      <w:r w:rsidRPr="00106343">
        <w:rPr>
          <w:rStyle w:val="a5"/>
          <w:b/>
          <w:bCs/>
          <w:sz w:val="16"/>
          <w:szCs w:val="16"/>
        </w:rPr>
        <w:t>@</w:t>
      </w:r>
      <w:r w:rsidRPr="00106343">
        <w:rPr>
          <w:rStyle w:val="a5"/>
          <w:b/>
          <w:bCs/>
          <w:sz w:val="16"/>
          <w:szCs w:val="16"/>
          <w:lang w:val="en-GB"/>
        </w:rPr>
        <w:t>mail</w:t>
      </w:r>
      <w:r w:rsidRPr="00106343">
        <w:rPr>
          <w:rStyle w:val="a5"/>
          <w:b/>
          <w:bCs/>
          <w:sz w:val="16"/>
          <w:szCs w:val="16"/>
        </w:rPr>
        <w:t>.</w:t>
      </w:r>
      <w:r w:rsidRPr="00106343">
        <w:rPr>
          <w:rStyle w:val="a5"/>
          <w:b/>
          <w:bCs/>
          <w:sz w:val="16"/>
          <w:szCs w:val="16"/>
          <w:lang w:val="en-GB"/>
        </w:rPr>
        <w:t>ru</w:t>
      </w:r>
    </w:hyperlink>
    <w:r w:rsidRPr="00106343">
      <w:rPr>
        <w:b/>
        <w:bCs/>
        <w:color w:val="0000FF"/>
        <w:sz w:val="16"/>
        <w:szCs w:val="16"/>
      </w:rPr>
      <w:t xml:space="preserve">   </w:t>
    </w:r>
    <w:hyperlink r:id="rId2" w:history="1">
      <w:r w:rsidRPr="00106343">
        <w:rPr>
          <w:rStyle w:val="a5"/>
          <w:b/>
          <w:bCs/>
          <w:sz w:val="16"/>
          <w:szCs w:val="16"/>
          <w:lang w:val="en-GB"/>
        </w:rPr>
        <w:t>info</w:t>
      </w:r>
      <w:r w:rsidRPr="00106343">
        <w:rPr>
          <w:rStyle w:val="a5"/>
          <w:b/>
          <w:bCs/>
          <w:sz w:val="16"/>
          <w:szCs w:val="16"/>
        </w:rPr>
        <w:t>@</w:t>
      </w:r>
      <w:r w:rsidRPr="00106343">
        <w:rPr>
          <w:rStyle w:val="a5"/>
          <w:b/>
          <w:bCs/>
          <w:sz w:val="16"/>
          <w:szCs w:val="16"/>
          <w:lang w:val="en-GB"/>
        </w:rPr>
        <w:t>hecucenter</w:t>
      </w:r>
      <w:r w:rsidRPr="00106343">
        <w:rPr>
          <w:rStyle w:val="a5"/>
          <w:b/>
          <w:bCs/>
          <w:sz w:val="16"/>
          <w:szCs w:val="16"/>
        </w:rPr>
        <w:t>.</w:t>
      </w:r>
      <w:proofErr w:type="spellStart"/>
      <w:r w:rsidRPr="00106343">
        <w:rPr>
          <w:rStyle w:val="a5"/>
          <w:b/>
          <w:bCs/>
          <w:sz w:val="16"/>
          <w:szCs w:val="16"/>
          <w:lang w:val="en-GB"/>
        </w:rPr>
        <w:t>ru</w:t>
      </w:r>
      <w:proofErr w:type="spellEnd"/>
    </w:hyperlink>
  </w:p>
  <w:p w:rsidR="002B736A" w:rsidRPr="00106343" w:rsidRDefault="00422F53" w:rsidP="002B736A">
    <w:pPr>
      <w:pStyle w:val="a3"/>
      <w:jc w:val="center"/>
      <w:rPr>
        <w:b/>
        <w:color w:val="0000FF"/>
        <w:sz w:val="16"/>
        <w:szCs w:val="16"/>
      </w:rPr>
    </w:pPr>
    <w:hyperlink r:id="rId3" w:history="1">
      <w:r w:rsidR="002B736A" w:rsidRPr="00106343">
        <w:rPr>
          <w:rStyle w:val="a5"/>
          <w:b/>
          <w:bCs/>
          <w:sz w:val="16"/>
          <w:szCs w:val="16"/>
        </w:rPr>
        <w:t>www.hecucenter.ru</w:t>
      </w:r>
    </w:hyperlink>
  </w:p>
  <w:p w:rsidR="002B736A" w:rsidRPr="00106343" w:rsidRDefault="002B736A" w:rsidP="002B736A">
    <w:pPr>
      <w:pStyle w:val="a3"/>
      <w:jc w:val="center"/>
      <w:rPr>
        <w:b/>
        <w:color w:val="0000FF"/>
        <w:sz w:val="16"/>
        <w:szCs w:val="16"/>
      </w:rPr>
    </w:pPr>
    <w:r w:rsidRPr="00106343">
      <w:rPr>
        <w:b/>
        <w:color w:val="0000FF"/>
        <w:sz w:val="16"/>
        <w:szCs w:val="16"/>
      </w:rPr>
      <w:t xml:space="preserve">skype: </w:t>
    </w:r>
    <w:proofErr w:type="spellStart"/>
    <w:proofErr w:type="gramStart"/>
    <w:r w:rsidRPr="00106343">
      <w:rPr>
        <w:b/>
        <w:color w:val="0000FF"/>
        <w:sz w:val="16"/>
        <w:szCs w:val="16"/>
      </w:rPr>
      <w:t>hellenic.cultural</w:t>
    </w:r>
    <w:proofErr w:type="gramEnd"/>
    <w:r w:rsidRPr="00106343">
      <w:rPr>
        <w:b/>
        <w:color w:val="0000FF"/>
        <w:sz w:val="16"/>
        <w:szCs w:val="16"/>
      </w:rPr>
      <w:t>.center</w:t>
    </w:r>
    <w:proofErr w:type="spellEnd"/>
  </w:p>
  <w:p w:rsidR="002B736A" w:rsidRPr="00106343" w:rsidRDefault="002B736A" w:rsidP="002B736A">
    <w:pPr>
      <w:pStyle w:val="a3"/>
      <w:jc w:val="center"/>
      <w:rPr>
        <w:b/>
        <w:color w:val="0000FF"/>
        <w:sz w:val="16"/>
        <w:szCs w:val="16"/>
      </w:rPr>
    </w:pPr>
    <w:proofErr w:type="spellStart"/>
    <w:r w:rsidRPr="00106343">
      <w:rPr>
        <w:b/>
        <w:color w:val="0000FF"/>
        <w:sz w:val="16"/>
        <w:szCs w:val="16"/>
      </w:rPr>
      <w:t>facebook</w:t>
    </w:r>
    <w:proofErr w:type="spellEnd"/>
    <w:r w:rsidRPr="00106343">
      <w:rPr>
        <w:b/>
        <w:color w:val="0000FF"/>
        <w:sz w:val="16"/>
        <w:szCs w:val="16"/>
      </w:rPr>
      <w:t xml:space="preserve">: </w:t>
    </w:r>
    <w:hyperlink r:id="rId4" w:history="1">
      <w:r w:rsidRPr="00106343">
        <w:rPr>
          <w:rStyle w:val="a5"/>
          <w:b/>
          <w:sz w:val="16"/>
          <w:szCs w:val="16"/>
        </w:rPr>
        <w:t>http://www.facebook.com/Hecucenter</w:t>
      </w:r>
    </w:hyperlink>
  </w:p>
  <w:p w:rsidR="002B736A" w:rsidRPr="00106343" w:rsidRDefault="002B736A" w:rsidP="00E45C40">
    <w:pPr>
      <w:pStyle w:val="a3"/>
      <w:jc w:val="center"/>
      <w:rPr>
        <w:b/>
        <w:color w:val="0000FF"/>
        <w:sz w:val="16"/>
        <w:szCs w:val="16"/>
        <w:u w:val="single"/>
      </w:rPr>
    </w:pPr>
    <w:proofErr w:type="spellStart"/>
    <w:r w:rsidRPr="00106343">
      <w:rPr>
        <w:b/>
        <w:color w:val="0000FF"/>
        <w:sz w:val="16"/>
        <w:szCs w:val="16"/>
      </w:rPr>
      <w:t>vkontakte</w:t>
    </w:r>
    <w:proofErr w:type="spellEnd"/>
    <w:r w:rsidRPr="00106343">
      <w:rPr>
        <w:b/>
        <w:color w:val="0000FF"/>
        <w:sz w:val="16"/>
        <w:szCs w:val="16"/>
      </w:rPr>
      <w:t xml:space="preserve">: </w:t>
    </w:r>
    <w:hyperlink r:id="rId5" w:tgtFrame="_blank" w:history="1">
      <w:r w:rsidRPr="00106343">
        <w:rPr>
          <w:rStyle w:val="a5"/>
          <w:b/>
          <w:sz w:val="16"/>
          <w:szCs w:val="16"/>
          <w:lang w:val="en-GB"/>
        </w:rPr>
        <w:t>http://vk.com/hecucenter</w:t>
      </w:r>
    </w:hyperlink>
  </w:p>
  <w:p w:rsidR="002B736A" w:rsidRPr="00260C15" w:rsidRDefault="002B736A" w:rsidP="002B736A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53" w:rsidRDefault="00422F53">
      <w:r>
        <w:separator/>
      </w:r>
    </w:p>
  </w:footnote>
  <w:footnote w:type="continuationSeparator" w:id="0">
    <w:p w:rsidR="00422F53" w:rsidRDefault="0042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D4F38"/>
    <w:multiLevelType w:val="hybridMultilevel"/>
    <w:tmpl w:val="2B9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0842"/>
    <w:multiLevelType w:val="hybridMultilevel"/>
    <w:tmpl w:val="279CE48E"/>
    <w:lvl w:ilvl="0" w:tplc="E344476A">
      <w:start w:val="1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77543584"/>
    <w:multiLevelType w:val="hybridMultilevel"/>
    <w:tmpl w:val="2B9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34C8"/>
    <w:multiLevelType w:val="hybridMultilevel"/>
    <w:tmpl w:val="BC5E0AA8"/>
    <w:lvl w:ilvl="0" w:tplc="131A24EE">
      <w:start w:val="1"/>
      <w:numFmt w:val="decimal"/>
      <w:lvlText w:val="%1."/>
      <w:lvlJc w:val="left"/>
      <w:pPr>
        <w:ind w:left="720" w:hanging="360"/>
      </w:pPr>
      <w:rPr>
        <w:rFonts w:hint="default"/>
        <w:lang w:val="el-G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23F"/>
    <w:rsid w:val="000C43A2"/>
    <w:rsid w:val="000E3C35"/>
    <w:rsid w:val="00106343"/>
    <w:rsid w:val="001749BD"/>
    <w:rsid w:val="0022598B"/>
    <w:rsid w:val="00291059"/>
    <w:rsid w:val="002B736A"/>
    <w:rsid w:val="002C747C"/>
    <w:rsid w:val="00301712"/>
    <w:rsid w:val="003573B5"/>
    <w:rsid w:val="0036079D"/>
    <w:rsid w:val="0038705A"/>
    <w:rsid w:val="003C0368"/>
    <w:rsid w:val="004065E7"/>
    <w:rsid w:val="00415F5A"/>
    <w:rsid w:val="00422F53"/>
    <w:rsid w:val="004A05A9"/>
    <w:rsid w:val="004B3CAD"/>
    <w:rsid w:val="004C57D9"/>
    <w:rsid w:val="004E15CA"/>
    <w:rsid w:val="004E413D"/>
    <w:rsid w:val="004E423B"/>
    <w:rsid w:val="00567FE6"/>
    <w:rsid w:val="005C0405"/>
    <w:rsid w:val="005D79DA"/>
    <w:rsid w:val="006535E2"/>
    <w:rsid w:val="006551FE"/>
    <w:rsid w:val="00681319"/>
    <w:rsid w:val="00725E46"/>
    <w:rsid w:val="0077299B"/>
    <w:rsid w:val="0077423F"/>
    <w:rsid w:val="007A6C21"/>
    <w:rsid w:val="008036A4"/>
    <w:rsid w:val="008C4DD5"/>
    <w:rsid w:val="008F284A"/>
    <w:rsid w:val="008F5F41"/>
    <w:rsid w:val="009015FB"/>
    <w:rsid w:val="00907592"/>
    <w:rsid w:val="00916B61"/>
    <w:rsid w:val="009566EE"/>
    <w:rsid w:val="009569E0"/>
    <w:rsid w:val="009F7042"/>
    <w:rsid w:val="00A30DD7"/>
    <w:rsid w:val="00A55ADF"/>
    <w:rsid w:val="00A66B19"/>
    <w:rsid w:val="00AE2F90"/>
    <w:rsid w:val="00B30AB9"/>
    <w:rsid w:val="00B37724"/>
    <w:rsid w:val="00BB0B98"/>
    <w:rsid w:val="00CC3941"/>
    <w:rsid w:val="00D37CEF"/>
    <w:rsid w:val="00D73036"/>
    <w:rsid w:val="00D7624D"/>
    <w:rsid w:val="00DA42F0"/>
    <w:rsid w:val="00DB1AAF"/>
    <w:rsid w:val="00DB6FC8"/>
    <w:rsid w:val="00E45C40"/>
    <w:rsid w:val="00E87041"/>
    <w:rsid w:val="00EB0230"/>
    <w:rsid w:val="00EB4CB8"/>
    <w:rsid w:val="00EE321D"/>
    <w:rsid w:val="00F473FD"/>
    <w:rsid w:val="00F71914"/>
    <w:rsid w:val="00F87CA8"/>
    <w:rsid w:val="00F91DF8"/>
    <w:rsid w:val="00FB5811"/>
    <w:rsid w:val="00FB6F6F"/>
    <w:rsid w:val="00FC0AFF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E846"/>
  <w15:docId w15:val="{CD727E46-1121-45C9-9197-D175CB35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0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02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EB02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023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37C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CE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yle85">
    <w:name w:val="style85"/>
    <w:basedOn w:val="a0"/>
    <w:rsid w:val="00A55ADF"/>
  </w:style>
  <w:style w:type="paragraph" w:styleId="a9">
    <w:name w:val="header"/>
    <w:basedOn w:val="a"/>
    <w:link w:val="aa"/>
    <w:uiPriority w:val="99"/>
    <w:unhideWhenUsed/>
    <w:rsid w:val="00E45C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C4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Table Grid"/>
    <w:basedOn w:val="a1"/>
    <w:uiPriority w:val="59"/>
    <w:rsid w:val="0029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://www.hecucenter.ru/ru/videoarc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hecucenter.ru/gr/videoar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cucenter.ru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103E-2AE6-44AA-89B2-5600AED9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11</cp:revision>
  <cp:lastPrinted>2017-10-14T07:11:00Z</cp:lastPrinted>
  <dcterms:created xsi:type="dcterms:W3CDTF">2018-01-10T08:19:00Z</dcterms:created>
  <dcterms:modified xsi:type="dcterms:W3CDTF">2018-02-08T04:50:00Z</dcterms:modified>
</cp:coreProperties>
</file>